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0F" w:rsidRPr="00836538" w:rsidRDefault="00B5740F" w:rsidP="00B5740F">
      <w:pPr>
        <w:pStyle w:val="PlainTex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36538">
        <w:rPr>
          <w:rFonts w:ascii="Times New Roman" w:hAnsi="Times New Roman"/>
          <w:sz w:val="24"/>
          <w:szCs w:val="24"/>
        </w:rPr>
        <w:t xml:space="preserve">IEEE Solid-State Circuits Society </w:t>
      </w:r>
    </w:p>
    <w:p w:rsidR="00B5740F" w:rsidRPr="00836538" w:rsidRDefault="00B5740F" w:rsidP="00B5740F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836538">
        <w:rPr>
          <w:rFonts w:ascii="Times New Roman" w:hAnsi="Times New Roman"/>
          <w:sz w:val="24"/>
          <w:szCs w:val="24"/>
        </w:rPr>
        <w:t>Administrative Committee Minutes</w:t>
      </w:r>
    </w:p>
    <w:p w:rsidR="00B5740F" w:rsidRPr="00836538" w:rsidRDefault="00B5740F" w:rsidP="00B5740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B5740F" w:rsidRPr="00836538" w:rsidRDefault="00B5740F" w:rsidP="00B5740F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836538">
        <w:rPr>
          <w:rFonts w:ascii="Times New Roman" w:hAnsi="Times New Roman"/>
          <w:sz w:val="24"/>
          <w:szCs w:val="24"/>
        </w:rPr>
        <w:t xml:space="preserve">Held on </w:t>
      </w:r>
      <w:r w:rsidR="000D28B4" w:rsidRPr="00836538">
        <w:rPr>
          <w:rFonts w:ascii="Times New Roman" w:hAnsi="Times New Roman"/>
          <w:sz w:val="24"/>
          <w:szCs w:val="24"/>
        </w:rPr>
        <w:t>1</w:t>
      </w:r>
      <w:r w:rsidR="001005B4" w:rsidRPr="00836538">
        <w:rPr>
          <w:rFonts w:ascii="Times New Roman" w:hAnsi="Times New Roman"/>
          <w:sz w:val="24"/>
          <w:szCs w:val="24"/>
        </w:rPr>
        <w:t>9</w:t>
      </w:r>
      <w:r w:rsidR="000675D6" w:rsidRPr="00836538">
        <w:rPr>
          <w:rFonts w:ascii="Times New Roman" w:hAnsi="Times New Roman"/>
          <w:sz w:val="24"/>
          <w:szCs w:val="24"/>
        </w:rPr>
        <w:t xml:space="preserve"> </w:t>
      </w:r>
      <w:r w:rsidR="001005B4" w:rsidRPr="00836538">
        <w:rPr>
          <w:rFonts w:ascii="Times New Roman" w:hAnsi="Times New Roman"/>
          <w:sz w:val="24"/>
          <w:szCs w:val="24"/>
        </w:rPr>
        <w:t xml:space="preserve">February </w:t>
      </w:r>
      <w:r w:rsidR="000675D6" w:rsidRPr="00836538">
        <w:rPr>
          <w:rFonts w:ascii="Times New Roman" w:hAnsi="Times New Roman"/>
          <w:sz w:val="24"/>
          <w:szCs w:val="24"/>
        </w:rPr>
        <w:t>201</w:t>
      </w:r>
      <w:r w:rsidR="001005B4" w:rsidRPr="00836538">
        <w:rPr>
          <w:rFonts w:ascii="Times New Roman" w:hAnsi="Times New Roman"/>
          <w:sz w:val="24"/>
          <w:szCs w:val="24"/>
        </w:rPr>
        <w:t>2</w:t>
      </w:r>
      <w:r w:rsidRPr="00836538">
        <w:rPr>
          <w:rFonts w:ascii="Times New Roman" w:hAnsi="Times New Roman"/>
          <w:sz w:val="24"/>
          <w:szCs w:val="24"/>
        </w:rPr>
        <w:cr/>
      </w:r>
      <w:r w:rsidR="001005B4" w:rsidRPr="00836538">
        <w:rPr>
          <w:rFonts w:ascii="Times New Roman" w:hAnsi="Times New Roman"/>
          <w:sz w:val="24"/>
          <w:szCs w:val="24"/>
        </w:rPr>
        <w:t>Marriott</w:t>
      </w:r>
      <w:r w:rsidR="000D28B4" w:rsidRPr="00836538">
        <w:rPr>
          <w:rFonts w:ascii="Times New Roman" w:hAnsi="Times New Roman"/>
          <w:sz w:val="24"/>
          <w:szCs w:val="24"/>
        </w:rPr>
        <w:t xml:space="preserve"> </w:t>
      </w:r>
      <w:r w:rsidR="00667AE3" w:rsidRPr="00836538">
        <w:rPr>
          <w:rFonts w:ascii="Times New Roman" w:hAnsi="Times New Roman"/>
          <w:sz w:val="24"/>
          <w:szCs w:val="24"/>
        </w:rPr>
        <w:t xml:space="preserve">Marquis </w:t>
      </w:r>
      <w:r w:rsidRPr="00836538">
        <w:rPr>
          <w:rFonts w:ascii="Times New Roman" w:hAnsi="Times New Roman"/>
          <w:sz w:val="24"/>
          <w:szCs w:val="24"/>
        </w:rPr>
        <w:t xml:space="preserve">Hotel, </w:t>
      </w:r>
      <w:r w:rsidR="001005B4" w:rsidRPr="00836538">
        <w:rPr>
          <w:rFonts w:ascii="Times New Roman" w:hAnsi="Times New Roman"/>
          <w:sz w:val="24"/>
          <w:szCs w:val="24"/>
        </w:rPr>
        <w:t xml:space="preserve">55 Fourth </w:t>
      </w:r>
      <w:r w:rsidRPr="00836538">
        <w:rPr>
          <w:rFonts w:ascii="Times New Roman" w:hAnsi="Times New Roman"/>
          <w:sz w:val="24"/>
          <w:szCs w:val="24"/>
        </w:rPr>
        <w:t xml:space="preserve">Street, </w:t>
      </w:r>
      <w:r w:rsidR="001005B4" w:rsidRPr="00836538">
        <w:rPr>
          <w:rFonts w:ascii="Times New Roman" w:hAnsi="Times New Roman"/>
          <w:sz w:val="24"/>
          <w:szCs w:val="24"/>
        </w:rPr>
        <w:t>San</w:t>
      </w:r>
      <w:r w:rsidR="00863BD7" w:rsidRPr="00836538">
        <w:rPr>
          <w:rFonts w:ascii="Times New Roman" w:hAnsi="Times New Roman"/>
          <w:sz w:val="24"/>
          <w:szCs w:val="24"/>
        </w:rPr>
        <w:t xml:space="preserve"> </w:t>
      </w:r>
      <w:r w:rsidR="001005B4" w:rsidRPr="00836538">
        <w:rPr>
          <w:rFonts w:ascii="Times New Roman" w:hAnsi="Times New Roman"/>
          <w:sz w:val="24"/>
          <w:szCs w:val="24"/>
        </w:rPr>
        <w:t>Francisco</w:t>
      </w:r>
      <w:r w:rsidR="000D28B4" w:rsidRPr="00836538">
        <w:rPr>
          <w:rFonts w:ascii="Times New Roman" w:hAnsi="Times New Roman"/>
          <w:sz w:val="24"/>
          <w:szCs w:val="24"/>
        </w:rPr>
        <w:t xml:space="preserve">, </w:t>
      </w:r>
      <w:r w:rsidR="001005B4" w:rsidRPr="00836538">
        <w:rPr>
          <w:rFonts w:ascii="Times New Roman" w:hAnsi="Times New Roman"/>
          <w:sz w:val="24"/>
          <w:szCs w:val="24"/>
        </w:rPr>
        <w:t>C</w:t>
      </w:r>
      <w:r w:rsidR="000D28B4" w:rsidRPr="00836538">
        <w:rPr>
          <w:rFonts w:ascii="Times New Roman" w:hAnsi="Times New Roman"/>
          <w:sz w:val="24"/>
          <w:szCs w:val="24"/>
        </w:rPr>
        <w:t>A</w:t>
      </w:r>
    </w:p>
    <w:p w:rsidR="00B5740F" w:rsidRPr="00836538" w:rsidRDefault="00B5740F" w:rsidP="00B5740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B5740F" w:rsidRPr="00836538" w:rsidRDefault="00B5740F" w:rsidP="009236AB">
      <w:pPr>
        <w:pStyle w:val="PlainText"/>
        <w:ind w:left="180"/>
        <w:rPr>
          <w:rFonts w:ascii="Times New Roman" w:hAnsi="Times New Roman"/>
          <w:sz w:val="24"/>
          <w:szCs w:val="24"/>
        </w:rPr>
      </w:pPr>
      <w:r w:rsidRPr="00836538">
        <w:rPr>
          <w:rFonts w:ascii="Times New Roman" w:hAnsi="Times New Roman"/>
          <w:sz w:val="24"/>
          <w:szCs w:val="24"/>
        </w:rPr>
        <w:t>Notice for next meeting:</w:t>
      </w:r>
    </w:p>
    <w:p w:rsidR="00B5740F" w:rsidRPr="00836538" w:rsidRDefault="001005B4" w:rsidP="009236AB">
      <w:pPr>
        <w:pStyle w:val="PlainText"/>
        <w:ind w:left="180"/>
        <w:rPr>
          <w:rFonts w:ascii="Times New Roman" w:hAnsi="Times New Roman"/>
          <w:sz w:val="24"/>
          <w:szCs w:val="24"/>
        </w:rPr>
      </w:pPr>
      <w:r w:rsidRPr="00836538">
        <w:rPr>
          <w:rFonts w:ascii="Times New Roman" w:hAnsi="Times New Roman"/>
          <w:sz w:val="24"/>
          <w:szCs w:val="24"/>
        </w:rPr>
        <w:t>August</w:t>
      </w:r>
      <w:r w:rsidR="002920E2" w:rsidRPr="00836538">
        <w:rPr>
          <w:rFonts w:ascii="Times New Roman" w:hAnsi="Times New Roman"/>
          <w:sz w:val="24"/>
          <w:szCs w:val="24"/>
        </w:rPr>
        <w:t xml:space="preserve"> </w:t>
      </w:r>
      <w:r w:rsidR="00832DD9" w:rsidRPr="00836538">
        <w:rPr>
          <w:rFonts w:ascii="Times New Roman" w:hAnsi="Times New Roman"/>
          <w:sz w:val="24"/>
          <w:szCs w:val="24"/>
        </w:rPr>
        <w:t>13</w:t>
      </w:r>
      <w:r w:rsidR="00863BD7" w:rsidRPr="00836538">
        <w:rPr>
          <w:rFonts w:ascii="Times New Roman" w:hAnsi="Times New Roman"/>
          <w:sz w:val="24"/>
          <w:szCs w:val="24"/>
        </w:rPr>
        <w:t>,</w:t>
      </w:r>
      <w:r w:rsidR="00832DD9" w:rsidRPr="00836538">
        <w:rPr>
          <w:rFonts w:ascii="Times New Roman" w:hAnsi="Times New Roman"/>
          <w:sz w:val="24"/>
          <w:szCs w:val="24"/>
        </w:rPr>
        <w:t xml:space="preserve"> </w:t>
      </w:r>
      <w:r w:rsidR="000675D6" w:rsidRPr="00836538">
        <w:rPr>
          <w:rFonts w:ascii="Times New Roman" w:hAnsi="Times New Roman"/>
          <w:sz w:val="24"/>
          <w:szCs w:val="24"/>
        </w:rPr>
        <w:t>201</w:t>
      </w:r>
      <w:r w:rsidR="002920E2" w:rsidRPr="00836538">
        <w:rPr>
          <w:rFonts w:ascii="Times New Roman" w:hAnsi="Times New Roman"/>
          <w:sz w:val="24"/>
          <w:szCs w:val="24"/>
        </w:rPr>
        <w:t>2:</w:t>
      </w:r>
      <w:r w:rsidR="00B5740F" w:rsidRPr="00836538">
        <w:rPr>
          <w:rFonts w:ascii="Times New Roman" w:hAnsi="Times New Roman"/>
          <w:sz w:val="24"/>
          <w:szCs w:val="24"/>
        </w:rPr>
        <w:t xml:space="preserve">  AdCom will meet at the Marriott </w:t>
      </w:r>
      <w:r w:rsidR="00832DD9" w:rsidRPr="00836538">
        <w:rPr>
          <w:rFonts w:ascii="Times New Roman" w:hAnsi="Times New Roman"/>
          <w:sz w:val="24"/>
          <w:szCs w:val="24"/>
        </w:rPr>
        <w:t xml:space="preserve">Marquis </w:t>
      </w:r>
      <w:r w:rsidR="00B5740F" w:rsidRPr="00836538">
        <w:rPr>
          <w:rFonts w:ascii="Times New Roman" w:hAnsi="Times New Roman"/>
          <w:sz w:val="24"/>
          <w:szCs w:val="24"/>
        </w:rPr>
        <w:t>Hotel</w:t>
      </w:r>
      <w:r w:rsidR="009C26A8" w:rsidRPr="00836538">
        <w:rPr>
          <w:rFonts w:ascii="Times New Roman" w:hAnsi="Times New Roman"/>
          <w:sz w:val="24"/>
          <w:szCs w:val="24"/>
        </w:rPr>
        <w:t xml:space="preserve"> in </w:t>
      </w:r>
      <w:r w:rsidR="000D28B4" w:rsidRPr="00836538">
        <w:rPr>
          <w:rFonts w:ascii="Times New Roman" w:hAnsi="Times New Roman"/>
          <w:sz w:val="24"/>
          <w:szCs w:val="24"/>
        </w:rPr>
        <w:t>San Francisco</w:t>
      </w:r>
      <w:r w:rsidR="00A07437" w:rsidRPr="00836538">
        <w:rPr>
          <w:rFonts w:ascii="Times New Roman" w:hAnsi="Times New Roman"/>
          <w:sz w:val="24"/>
          <w:szCs w:val="24"/>
        </w:rPr>
        <w:t xml:space="preserve">, </w:t>
      </w:r>
      <w:r w:rsidR="000D28B4" w:rsidRPr="00836538">
        <w:rPr>
          <w:rFonts w:ascii="Times New Roman" w:hAnsi="Times New Roman"/>
          <w:sz w:val="24"/>
          <w:szCs w:val="24"/>
        </w:rPr>
        <w:t>C</w:t>
      </w:r>
      <w:r w:rsidR="00A07437" w:rsidRPr="00836538">
        <w:rPr>
          <w:rFonts w:ascii="Times New Roman" w:hAnsi="Times New Roman"/>
          <w:sz w:val="24"/>
          <w:szCs w:val="24"/>
        </w:rPr>
        <w:t xml:space="preserve">A. </w:t>
      </w:r>
    </w:p>
    <w:p w:rsidR="00B5740F" w:rsidRPr="00836538" w:rsidRDefault="00B5740F" w:rsidP="00B5740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B5740F" w:rsidRPr="00836538" w:rsidRDefault="00B5740F" w:rsidP="00B5740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B5740F" w:rsidRPr="00836538" w:rsidRDefault="00B5740F" w:rsidP="00B5740F">
      <w:pPr>
        <w:pStyle w:val="PlainText"/>
        <w:jc w:val="center"/>
        <w:rPr>
          <w:rFonts w:ascii="Times New Roman" w:hAnsi="Times New Roman"/>
          <w:caps/>
          <w:sz w:val="24"/>
          <w:szCs w:val="24"/>
        </w:rPr>
      </w:pPr>
      <w:r w:rsidRPr="00836538">
        <w:rPr>
          <w:rFonts w:ascii="Times New Roman" w:hAnsi="Times New Roman"/>
          <w:caps/>
          <w:sz w:val="24"/>
          <w:szCs w:val="24"/>
        </w:rPr>
        <w:t>Part A: Summary of Motions</w:t>
      </w:r>
    </w:p>
    <w:p w:rsidR="008A569D" w:rsidRPr="00836538" w:rsidRDefault="008A569D" w:rsidP="008A569D"/>
    <w:p w:rsidR="00863BD7" w:rsidRPr="00836538" w:rsidRDefault="00863BD7" w:rsidP="00863BD7">
      <w:pPr>
        <w:spacing w:before="100" w:beforeAutospacing="1" w:after="100" w:afterAutospacing="1"/>
        <w:rPr>
          <w:color w:val="000000"/>
        </w:rPr>
      </w:pPr>
      <w:r w:rsidRPr="00836538">
        <w:rPr>
          <w:i/>
          <w:color w:val="000000"/>
        </w:rPr>
        <w:t xml:space="preserve">Motion 1: </w:t>
      </w:r>
      <w:r w:rsidRPr="00836538">
        <w:rPr>
          <w:color w:val="000000"/>
        </w:rPr>
        <w:t>To approve the minutes of the Adcom meeting in August 2011.  The motion passed.</w:t>
      </w:r>
    </w:p>
    <w:p w:rsidR="00863BD7" w:rsidRPr="00836538" w:rsidRDefault="00863BD7" w:rsidP="00863BD7">
      <w:pPr>
        <w:spacing w:before="100" w:beforeAutospacing="1" w:after="100" w:afterAutospacing="1"/>
        <w:rPr>
          <w:color w:val="000000"/>
        </w:rPr>
      </w:pPr>
      <w:r w:rsidRPr="00836538">
        <w:rPr>
          <w:color w:val="000000"/>
        </w:rPr>
        <w:t> </w:t>
      </w:r>
      <w:r w:rsidRPr="00836538">
        <w:rPr>
          <w:i/>
          <w:color w:val="000000"/>
        </w:rPr>
        <w:t xml:space="preserve">Motion </w:t>
      </w:r>
      <w:r w:rsidRPr="00836538">
        <w:rPr>
          <w:color w:val="000000"/>
        </w:rPr>
        <w:t>2</w:t>
      </w:r>
      <w:r w:rsidRPr="00836538">
        <w:rPr>
          <w:i/>
          <w:color w:val="000000"/>
        </w:rPr>
        <w:t>:</w:t>
      </w:r>
      <w:r w:rsidRPr="00836538">
        <w:rPr>
          <w:color w:val="000000"/>
        </w:rPr>
        <w:t> To approve the 2013 JSSC page budget proposal for 3100 pages</w:t>
      </w:r>
      <w:r w:rsidRPr="00836538">
        <w:rPr>
          <w:bCs/>
          <w:color w:val="000000"/>
        </w:rPr>
        <w:t xml:space="preserve">. </w:t>
      </w:r>
      <w:r w:rsidRPr="00836538">
        <w:rPr>
          <w:color w:val="000000"/>
        </w:rPr>
        <w:t xml:space="preserve"> The motion passed. </w:t>
      </w:r>
    </w:p>
    <w:p w:rsidR="00863BD7" w:rsidRPr="00836538" w:rsidRDefault="00863BD7" w:rsidP="00863BD7">
      <w:pPr>
        <w:spacing w:before="100" w:beforeAutospacing="1" w:after="100" w:afterAutospacing="1"/>
        <w:rPr>
          <w:color w:val="000000"/>
        </w:rPr>
      </w:pPr>
      <w:r w:rsidRPr="00836538">
        <w:rPr>
          <w:color w:val="000000"/>
        </w:rPr>
        <w:t> </w:t>
      </w:r>
      <w:r w:rsidRPr="00836538">
        <w:rPr>
          <w:i/>
          <w:color w:val="000000"/>
        </w:rPr>
        <w:t xml:space="preserve">Motion </w:t>
      </w:r>
      <w:r w:rsidRPr="00836538">
        <w:rPr>
          <w:color w:val="000000"/>
        </w:rPr>
        <w:t>3</w:t>
      </w:r>
      <w:r w:rsidRPr="00836538">
        <w:rPr>
          <w:i/>
          <w:color w:val="000000"/>
        </w:rPr>
        <w:t>:</w:t>
      </w:r>
      <w:r w:rsidRPr="00836538">
        <w:rPr>
          <w:color w:val="000000"/>
        </w:rPr>
        <w:t xml:space="preserve">  To approve the 2013 Solid State Circuits Magazine page budget proposal for 400 pages.  The motion passed.</w:t>
      </w:r>
    </w:p>
    <w:p w:rsidR="00863BD7" w:rsidRPr="00836538" w:rsidRDefault="00863BD7" w:rsidP="00863BD7">
      <w:pPr>
        <w:spacing w:before="100" w:beforeAutospacing="1" w:after="100" w:afterAutospacing="1"/>
        <w:rPr>
          <w:color w:val="000000"/>
        </w:rPr>
      </w:pPr>
      <w:r w:rsidRPr="00836538">
        <w:rPr>
          <w:color w:val="000000"/>
        </w:rPr>
        <w:t> </w:t>
      </w:r>
      <w:r w:rsidRPr="00836538">
        <w:rPr>
          <w:i/>
          <w:color w:val="000000"/>
        </w:rPr>
        <w:t>Motion</w:t>
      </w:r>
      <w:r w:rsidRPr="00836538">
        <w:rPr>
          <w:color w:val="000000"/>
        </w:rPr>
        <w:t xml:space="preserve"> 4:  To advance $600k for ISSCC 2013.  The motion passed.</w:t>
      </w:r>
    </w:p>
    <w:p w:rsidR="00863BD7" w:rsidRPr="00836538" w:rsidRDefault="00863BD7" w:rsidP="00863BD7">
      <w:pPr>
        <w:spacing w:before="100" w:beforeAutospacing="1" w:after="100" w:afterAutospacing="1"/>
        <w:rPr>
          <w:color w:val="000000"/>
        </w:rPr>
      </w:pPr>
      <w:r w:rsidRPr="00836538">
        <w:rPr>
          <w:color w:val="000000"/>
        </w:rPr>
        <w:t> </w:t>
      </w:r>
      <w:r w:rsidRPr="00836538">
        <w:rPr>
          <w:i/>
          <w:iCs/>
          <w:color w:val="000000"/>
        </w:rPr>
        <w:t xml:space="preserve">Motion </w:t>
      </w:r>
      <w:r w:rsidRPr="00836538">
        <w:rPr>
          <w:iCs/>
          <w:color w:val="000000"/>
        </w:rPr>
        <w:t>5</w:t>
      </w:r>
      <w:r w:rsidRPr="00836538">
        <w:rPr>
          <w:i/>
          <w:iCs/>
          <w:color w:val="000000"/>
        </w:rPr>
        <w:t>:</w:t>
      </w:r>
      <w:r w:rsidRPr="00836538">
        <w:rPr>
          <w:color w:val="000000"/>
        </w:rPr>
        <w:t xml:space="preserve">  Form an Ad Hoc committee for student member recruiting.  The motion passed.</w:t>
      </w:r>
    </w:p>
    <w:p w:rsidR="00863BD7" w:rsidRPr="00836538" w:rsidRDefault="00863BD7" w:rsidP="00863BD7">
      <w:pPr>
        <w:spacing w:before="100" w:beforeAutospacing="1" w:after="100" w:afterAutospacing="1"/>
        <w:rPr>
          <w:color w:val="000000"/>
        </w:rPr>
      </w:pPr>
      <w:r w:rsidRPr="00836538">
        <w:rPr>
          <w:i/>
          <w:iCs/>
          <w:color w:val="000000"/>
        </w:rPr>
        <w:t>Motion </w:t>
      </w:r>
      <w:r w:rsidRPr="00836538">
        <w:rPr>
          <w:color w:val="000000"/>
        </w:rPr>
        <w:t>6</w:t>
      </w:r>
      <w:r w:rsidRPr="00836538">
        <w:rPr>
          <w:i/>
          <w:iCs/>
          <w:color w:val="000000"/>
        </w:rPr>
        <w:t>:</w:t>
      </w:r>
      <w:r w:rsidRPr="00836538">
        <w:rPr>
          <w:color w:val="000000"/>
        </w:rPr>
        <w:t>  Form an Ad Hoc committee for SSCS member discount in conference registration.  The motion passed.</w:t>
      </w:r>
    </w:p>
    <w:p w:rsidR="00863BD7" w:rsidRPr="00836538" w:rsidRDefault="00863BD7" w:rsidP="00863BD7">
      <w:pPr>
        <w:spacing w:before="100" w:beforeAutospacing="1" w:after="100" w:afterAutospacing="1"/>
        <w:rPr>
          <w:color w:val="000000"/>
        </w:rPr>
      </w:pPr>
      <w:r w:rsidRPr="00836538">
        <w:rPr>
          <w:i/>
          <w:iCs/>
          <w:color w:val="000000"/>
        </w:rPr>
        <w:t>Motion </w:t>
      </w:r>
      <w:r w:rsidRPr="00836538">
        <w:rPr>
          <w:color w:val="000000"/>
        </w:rPr>
        <w:t>7</w:t>
      </w:r>
      <w:r w:rsidRPr="00836538">
        <w:rPr>
          <w:i/>
          <w:iCs/>
          <w:color w:val="000000"/>
        </w:rPr>
        <w:t>:</w:t>
      </w:r>
      <w:r w:rsidRPr="00836538">
        <w:rPr>
          <w:color w:val="000000"/>
        </w:rPr>
        <w:t>  Request for an additional $6K in 2012  for two special Distinguished Lecturer (DL) tours in 2012 and approval of 2013 DL budget of $50K.  The motion passed.</w:t>
      </w:r>
    </w:p>
    <w:p w:rsidR="00863BD7" w:rsidRPr="00836538" w:rsidRDefault="00863BD7" w:rsidP="00863BD7">
      <w:pPr>
        <w:spacing w:before="100" w:beforeAutospacing="1" w:after="100" w:afterAutospacing="1"/>
        <w:rPr>
          <w:color w:val="000000"/>
        </w:rPr>
      </w:pPr>
      <w:r w:rsidRPr="00836538">
        <w:rPr>
          <w:i/>
          <w:iCs/>
          <w:color w:val="000000"/>
        </w:rPr>
        <w:t>Motion </w:t>
      </w:r>
      <w:r w:rsidRPr="00836538">
        <w:rPr>
          <w:color w:val="000000"/>
        </w:rPr>
        <w:t>8</w:t>
      </w:r>
      <w:r w:rsidRPr="00836538">
        <w:rPr>
          <w:i/>
          <w:iCs/>
          <w:color w:val="000000"/>
        </w:rPr>
        <w:t>:</w:t>
      </w:r>
      <w:r w:rsidRPr="00836538">
        <w:rPr>
          <w:color w:val="000000"/>
        </w:rPr>
        <w:t>  Request for $2400 budget for GOLD events in ISSCC and CICC conferences.  The motion passed.</w:t>
      </w:r>
    </w:p>
    <w:p w:rsidR="00863BD7" w:rsidRPr="00836538" w:rsidRDefault="00863BD7" w:rsidP="00863BD7">
      <w:pPr>
        <w:spacing w:before="100" w:beforeAutospacing="1" w:after="100" w:afterAutospacing="1"/>
        <w:rPr>
          <w:color w:val="000000"/>
        </w:rPr>
      </w:pPr>
      <w:r w:rsidRPr="00836538">
        <w:rPr>
          <w:i/>
          <w:iCs/>
          <w:color w:val="000000"/>
        </w:rPr>
        <w:t>Motion </w:t>
      </w:r>
      <w:r w:rsidRPr="00836538">
        <w:rPr>
          <w:color w:val="000000"/>
        </w:rPr>
        <w:t>9</w:t>
      </w:r>
      <w:r w:rsidRPr="00836538">
        <w:rPr>
          <w:i/>
          <w:iCs/>
          <w:color w:val="000000"/>
        </w:rPr>
        <w:t>:</w:t>
      </w:r>
      <w:r w:rsidRPr="00836538">
        <w:rPr>
          <w:color w:val="000000"/>
        </w:rPr>
        <w:t>  Vote to confirm the Nominations Committee members.  The motion passed.</w:t>
      </w:r>
    </w:p>
    <w:p w:rsidR="00125868" w:rsidRPr="00836538" w:rsidRDefault="00125868" w:rsidP="00125868">
      <w:pPr>
        <w:ind w:left="360"/>
      </w:pPr>
    </w:p>
    <w:p w:rsidR="00B5740F" w:rsidRPr="00836538" w:rsidRDefault="00D67009" w:rsidP="00B5740F">
      <w:pPr>
        <w:pStyle w:val="PlainText"/>
        <w:ind w:left="720"/>
        <w:rPr>
          <w:rFonts w:ascii="Times New Roman" w:hAnsi="Times New Roman"/>
          <w:sz w:val="24"/>
        </w:rPr>
      </w:pPr>
      <w:r w:rsidRPr="00836538">
        <w:rPr>
          <w:rFonts w:ascii="Times New Roman" w:hAnsi="Times New Roman"/>
        </w:rPr>
        <w:br w:type="page"/>
      </w:r>
    </w:p>
    <w:p w:rsidR="00B5740F" w:rsidRPr="00836538" w:rsidRDefault="00B5740F" w:rsidP="00B5740F">
      <w:pPr>
        <w:pStyle w:val="PlainText"/>
        <w:jc w:val="center"/>
        <w:rPr>
          <w:rFonts w:ascii="Times New Roman" w:hAnsi="Times New Roman"/>
          <w:caps/>
          <w:sz w:val="24"/>
        </w:rPr>
      </w:pPr>
      <w:r w:rsidRPr="00836538">
        <w:rPr>
          <w:rFonts w:ascii="Times New Roman" w:hAnsi="Times New Roman"/>
          <w:caps/>
          <w:sz w:val="24"/>
        </w:rPr>
        <w:lastRenderedPageBreak/>
        <w:t>Part B: Meeting Minutes</w:t>
      </w:r>
    </w:p>
    <w:p w:rsidR="00B5740F" w:rsidRPr="00836538" w:rsidRDefault="00B5740F" w:rsidP="00B5740F">
      <w:pPr>
        <w:pStyle w:val="PlainText"/>
        <w:rPr>
          <w:rFonts w:ascii="Times New Roman" w:hAnsi="Times New Roman"/>
          <w:sz w:val="24"/>
        </w:rPr>
      </w:pPr>
    </w:p>
    <w:p w:rsidR="00D67009" w:rsidRPr="00836538" w:rsidRDefault="00D67009" w:rsidP="00D67009">
      <w:pPr>
        <w:pStyle w:val="PlainText"/>
        <w:rPr>
          <w:rFonts w:ascii="Times New Roman" w:hAnsi="Times New Roman"/>
          <w:sz w:val="24"/>
        </w:rPr>
      </w:pPr>
    </w:p>
    <w:p w:rsidR="00D67009" w:rsidRPr="00836538" w:rsidRDefault="00B5740F" w:rsidP="00D67009">
      <w:pPr>
        <w:pStyle w:val="PlainText"/>
        <w:tabs>
          <w:tab w:val="right" w:pos="9360"/>
        </w:tabs>
        <w:rPr>
          <w:rFonts w:ascii="Times New Roman" w:hAnsi="Times New Roman"/>
          <w:sz w:val="24"/>
        </w:rPr>
      </w:pPr>
      <w:r w:rsidRPr="00836538">
        <w:rPr>
          <w:rFonts w:ascii="Times New Roman" w:hAnsi="Times New Roman"/>
          <w:sz w:val="24"/>
        </w:rPr>
        <w:t xml:space="preserve">Meeting </w:t>
      </w:r>
      <w:r w:rsidR="00CC1B1F" w:rsidRPr="00836538">
        <w:rPr>
          <w:rFonts w:ascii="Times New Roman" w:hAnsi="Times New Roman"/>
          <w:sz w:val="24"/>
        </w:rPr>
        <w:t>Atte</w:t>
      </w:r>
      <w:r w:rsidR="00DD1675" w:rsidRPr="00836538">
        <w:rPr>
          <w:rFonts w:ascii="Times New Roman" w:hAnsi="Times New Roman"/>
          <w:sz w:val="24"/>
        </w:rPr>
        <w:t>ndance</w:t>
      </w:r>
      <w:r w:rsidR="00D67009" w:rsidRPr="00836538">
        <w:rPr>
          <w:rFonts w:ascii="Times New Roman" w:hAnsi="Times New Roman"/>
          <w:sz w:val="24"/>
        </w:rPr>
        <w:tab/>
      </w:r>
      <w:r w:rsidR="008C4AF0" w:rsidRPr="00836538">
        <w:rPr>
          <w:rFonts w:ascii="Times New Roman" w:hAnsi="Times New Roman"/>
          <w:sz w:val="24"/>
        </w:rPr>
        <w:t>Trudy Stetzler</w:t>
      </w:r>
    </w:p>
    <w:p w:rsidR="00D67009" w:rsidRPr="00836538" w:rsidRDefault="00D67009" w:rsidP="00D67009">
      <w:pPr>
        <w:pStyle w:val="PlainText"/>
        <w:ind w:left="810"/>
        <w:rPr>
          <w:rFonts w:ascii="Times New Roman" w:hAnsi="Times New Roman"/>
          <w:sz w:val="24"/>
        </w:rPr>
      </w:pPr>
      <w:r w:rsidRPr="00836538">
        <w:rPr>
          <w:rFonts w:ascii="Times New Roman" w:hAnsi="Times New Roman"/>
          <w:sz w:val="24"/>
        </w:rPr>
        <w:t>a.) Voting members present</w:t>
      </w:r>
    </w:p>
    <w:p w:rsidR="00D67009" w:rsidRPr="00836538" w:rsidRDefault="00D67009" w:rsidP="00D67009">
      <w:pPr>
        <w:pStyle w:val="PlainText"/>
        <w:ind w:left="720"/>
        <w:rPr>
          <w:rFonts w:ascii="Times New Roman" w:hAnsi="Times New Roman"/>
          <w:sz w:val="24"/>
        </w:rPr>
      </w:pPr>
      <w:r w:rsidRPr="00836538">
        <w:rPr>
          <w:rFonts w:ascii="Times New Roman" w:hAnsi="Times New Roman"/>
          <w:sz w:val="24"/>
        </w:rPr>
        <w:t xml:space="preserve"> </w:t>
      </w:r>
    </w:p>
    <w:tbl>
      <w:tblPr>
        <w:tblW w:w="8280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2700"/>
        <w:gridCol w:w="2970"/>
        <w:gridCol w:w="2610"/>
      </w:tblGrid>
      <w:tr w:rsidR="00767470" w:rsidRPr="00836538">
        <w:tc>
          <w:tcPr>
            <w:tcW w:w="2700" w:type="dxa"/>
          </w:tcPr>
          <w:p w:rsidR="00663E6D" w:rsidRPr="00836538" w:rsidRDefault="00D66234">
            <w:r w:rsidRPr="00836538">
              <w:t xml:space="preserve">Jake Baker </w:t>
            </w:r>
            <w:r w:rsidRPr="00836538">
              <w:br/>
              <w:t xml:space="preserve">Kerry Bernstein </w:t>
            </w:r>
            <w:r w:rsidRPr="00836538">
              <w:br/>
              <w:t>Bill Bidermann</w:t>
            </w:r>
            <w:r w:rsidRPr="00836538">
              <w:br/>
              <w:t>Bernhard Boser</w:t>
            </w:r>
            <w:r w:rsidRPr="00836538">
              <w:br/>
              <w:t>Tzi-Dar Chieuh</w:t>
            </w:r>
            <w:r w:rsidRPr="00836538">
              <w:br/>
            </w:r>
            <w:r w:rsidR="00767470" w:rsidRPr="00836538">
              <w:t>J</w:t>
            </w:r>
            <w:r w:rsidRPr="00836538">
              <w:t>ohn Corcoran</w:t>
            </w:r>
            <w:r w:rsidRPr="00836538">
              <w:br/>
              <w:t xml:space="preserve">Franz Dielacher </w:t>
            </w:r>
            <w:r w:rsidRPr="00836538">
              <w:br/>
            </w:r>
            <w:r w:rsidR="00767470" w:rsidRPr="00836538">
              <w:t>Christian Enz</w:t>
            </w:r>
          </w:p>
        </w:tc>
        <w:tc>
          <w:tcPr>
            <w:tcW w:w="2970" w:type="dxa"/>
          </w:tcPr>
          <w:p w:rsidR="00767470" w:rsidRPr="00836538" w:rsidRDefault="00767470" w:rsidP="00275F8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6538">
              <w:rPr>
                <w:rFonts w:ascii="Times New Roman" w:hAnsi="Times New Roman"/>
                <w:sz w:val="24"/>
                <w:szCs w:val="24"/>
              </w:rPr>
              <w:t>Tohru Furuyama</w:t>
            </w:r>
            <w:r w:rsidRPr="00836538">
              <w:rPr>
                <w:rFonts w:ascii="Times New Roman" w:hAnsi="Times New Roman"/>
                <w:sz w:val="24"/>
                <w:szCs w:val="24"/>
              </w:rPr>
              <w:br/>
              <w:t xml:space="preserve">Glenn Gulak </w:t>
            </w:r>
            <w:r w:rsidRPr="00836538">
              <w:rPr>
                <w:rFonts w:ascii="Times New Roman" w:hAnsi="Times New Roman"/>
                <w:sz w:val="24"/>
                <w:szCs w:val="24"/>
              </w:rPr>
              <w:br/>
              <w:t>Hideto Hidaka  </w:t>
            </w:r>
            <w:r w:rsidRPr="00836538">
              <w:rPr>
                <w:rFonts w:ascii="Times New Roman" w:hAnsi="Times New Roman"/>
              </w:rPr>
              <w:t xml:space="preserve"> </w:t>
            </w:r>
            <w:r w:rsidRPr="00836538">
              <w:rPr>
                <w:rFonts w:ascii="Times New Roman" w:hAnsi="Times New Roman"/>
                <w:sz w:val="24"/>
                <w:szCs w:val="24"/>
              </w:rPr>
              <w:br/>
              <w:t>Peter Kinget</w:t>
            </w:r>
            <w:r w:rsidRPr="00836538">
              <w:rPr>
                <w:rFonts w:ascii="Times New Roman" w:hAnsi="Times New Roman"/>
                <w:sz w:val="24"/>
                <w:szCs w:val="24"/>
              </w:rPr>
              <w:br/>
              <w:t>Rakesh Kumar</w:t>
            </w:r>
            <w:r w:rsidRPr="00836538">
              <w:rPr>
                <w:rFonts w:ascii="Times New Roman" w:hAnsi="Times New Roman"/>
                <w:sz w:val="24"/>
                <w:szCs w:val="24"/>
              </w:rPr>
              <w:br/>
              <w:t xml:space="preserve">H.S. Lee </w:t>
            </w:r>
            <w:r w:rsidRPr="00836538">
              <w:rPr>
                <w:rFonts w:ascii="Times New Roman" w:hAnsi="Times New Roman"/>
                <w:sz w:val="24"/>
                <w:szCs w:val="24"/>
              </w:rPr>
              <w:br/>
              <w:t>Domine Leenaerts</w:t>
            </w:r>
            <w:r w:rsidR="00D66234" w:rsidRPr="00836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7470" w:rsidRPr="00836538" w:rsidRDefault="00767470" w:rsidP="00275F8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6538">
              <w:rPr>
                <w:rFonts w:ascii="Times New Roman" w:hAnsi="Times New Roman"/>
                <w:sz w:val="24"/>
                <w:szCs w:val="24"/>
              </w:rPr>
              <w:t xml:space="preserve">Kofi Makinwa </w:t>
            </w:r>
          </w:p>
        </w:tc>
        <w:tc>
          <w:tcPr>
            <w:tcW w:w="2610" w:type="dxa"/>
          </w:tcPr>
          <w:p w:rsidR="00767470" w:rsidRPr="00836538" w:rsidRDefault="00767470" w:rsidP="00275F8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6538">
              <w:rPr>
                <w:rFonts w:ascii="Times New Roman" w:hAnsi="Times New Roman"/>
                <w:sz w:val="24"/>
                <w:szCs w:val="24"/>
              </w:rPr>
              <w:t>Boris Murmann</w:t>
            </w:r>
            <w:r w:rsidRPr="00836538">
              <w:rPr>
                <w:rFonts w:ascii="Times New Roman" w:hAnsi="Times New Roman"/>
                <w:sz w:val="24"/>
                <w:szCs w:val="24"/>
              </w:rPr>
              <w:br/>
              <w:t>Kenneth O</w:t>
            </w:r>
            <w:r w:rsidRPr="00836538">
              <w:rPr>
                <w:rFonts w:ascii="Times New Roman" w:hAnsi="Times New Roman"/>
                <w:sz w:val="24"/>
                <w:szCs w:val="24"/>
              </w:rPr>
              <w:br/>
              <w:t>Stefan Rusu</w:t>
            </w:r>
            <w:r w:rsidRPr="00836538">
              <w:rPr>
                <w:rFonts w:ascii="Times New Roman" w:hAnsi="Times New Roman"/>
                <w:sz w:val="24"/>
                <w:szCs w:val="24"/>
              </w:rPr>
              <w:br/>
              <w:t>Trudy Stetzler</w:t>
            </w:r>
            <w:r w:rsidRPr="00836538">
              <w:rPr>
                <w:rFonts w:ascii="Times New Roman" w:hAnsi="Times New Roman"/>
                <w:sz w:val="24"/>
                <w:szCs w:val="24"/>
              </w:rPr>
              <w:br/>
              <w:t xml:space="preserve">Jan Van der Spiegel </w:t>
            </w:r>
            <w:r w:rsidRPr="00836538">
              <w:rPr>
                <w:rFonts w:ascii="Times New Roman" w:hAnsi="Times New Roman"/>
                <w:sz w:val="24"/>
                <w:szCs w:val="24"/>
              </w:rPr>
              <w:br/>
              <w:t xml:space="preserve">Roland Thewes </w:t>
            </w:r>
            <w:r w:rsidRPr="00836538">
              <w:rPr>
                <w:rFonts w:ascii="Times New Roman" w:hAnsi="Times New Roman"/>
                <w:sz w:val="24"/>
                <w:szCs w:val="24"/>
              </w:rPr>
              <w:br/>
              <w:t>Bill Redman-White</w:t>
            </w:r>
          </w:p>
        </w:tc>
      </w:tr>
    </w:tbl>
    <w:p w:rsidR="00D67009" w:rsidRPr="00836538" w:rsidRDefault="00D67009" w:rsidP="00D67009">
      <w:pPr>
        <w:pStyle w:val="PlainText"/>
        <w:rPr>
          <w:rFonts w:ascii="Times New Roman" w:hAnsi="Times New Roman"/>
          <w:color w:val="FF0000"/>
          <w:sz w:val="24"/>
          <w:szCs w:val="24"/>
        </w:rPr>
      </w:pPr>
    </w:p>
    <w:p w:rsidR="00D67009" w:rsidRPr="00836538" w:rsidRDefault="00D66234" w:rsidP="00D67009">
      <w:pPr>
        <w:pStyle w:val="PlainText"/>
        <w:ind w:left="810"/>
        <w:rPr>
          <w:rFonts w:ascii="Times New Roman" w:hAnsi="Times New Roman"/>
          <w:sz w:val="24"/>
          <w:szCs w:val="24"/>
        </w:rPr>
      </w:pPr>
      <w:r w:rsidRPr="00836538">
        <w:rPr>
          <w:rFonts w:ascii="Times New Roman" w:hAnsi="Times New Roman"/>
          <w:sz w:val="24"/>
          <w:szCs w:val="24"/>
        </w:rPr>
        <w:t>b.) Voting members absent</w:t>
      </w:r>
    </w:p>
    <w:p w:rsidR="00D67009" w:rsidRPr="00836538" w:rsidRDefault="00D67009" w:rsidP="00D67009">
      <w:pPr>
        <w:pStyle w:val="PlainText"/>
        <w:ind w:left="810"/>
        <w:rPr>
          <w:rFonts w:ascii="Times New Roman" w:hAnsi="Times New Roman"/>
          <w:sz w:val="24"/>
          <w:szCs w:val="24"/>
        </w:rPr>
      </w:pPr>
    </w:p>
    <w:tbl>
      <w:tblPr>
        <w:tblW w:w="8028" w:type="dxa"/>
        <w:tblInd w:w="828" w:type="dxa"/>
        <w:tblLook w:val="01E0" w:firstRow="1" w:lastRow="1" w:firstColumn="1" w:lastColumn="1" w:noHBand="0" w:noVBand="0"/>
      </w:tblPr>
      <w:tblGrid>
        <w:gridCol w:w="2880"/>
        <w:gridCol w:w="2880"/>
        <w:gridCol w:w="2268"/>
      </w:tblGrid>
      <w:tr w:rsidR="00D67009" w:rsidRPr="00836538" w:rsidTr="00646B1F">
        <w:tc>
          <w:tcPr>
            <w:tcW w:w="2880" w:type="dxa"/>
          </w:tcPr>
          <w:p w:rsidR="00663E6D" w:rsidRPr="00836538" w:rsidRDefault="00767470">
            <w:r w:rsidRPr="00836538">
              <w:t>Michael Flynn</w:t>
            </w:r>
          </w:p>
        </w:tc>
        <w:tc>
          <w:tcPr>
            <w:tcW w:w="2880" w:type="dxa"/>
          </w:tcPr>
          <w:p w:rsidR="00D67009" w:rsidRPr="00836538" w:rsidRDefault="00D67009" w:rsidP="00D67009"/>
        </w:tc>
        <w:tc>
          <w:tcPr>
            <w:tcW w:w="2268" w:type="dxa"/>
          </w:tcPr>
          <w:p w:rsidR="00D67009" w:rsidRPr="00836538" w:rsidRDefault="00D67009" w:rsidP="00D67009"/>
        </w:tc>
      </w:tr>
    </w:tbl>
    <w:p w:rsidR="00D67009" w:rsidRPr="00836538" w:rsidRDefault="00D67009" w:rsidP="00D67009">
      <w:pPr>
        <w:pStyle w:val="PlainText"/>
        <w:ind w:left="810"/>
        <w:rPr>
          <w:rFonts w:ascii="Times New Roman" w:hAnsi="Times New Roman"/>
          <w:sz w:val="24"/>
        </w:rPr>
      </w:pPr>
    </w:p>
    <w:p w:rsidR="00D67009" w:rsidRPr="00836538" w:rsidRDefault="00D66234" w:rsidP="00D67009">
      <w:pPr>
        <w:pStyle w:val="PlainText"/>
        <w:ind w:left="810"/>
        <w:rPr>
          <w:rFonts w:ascii="Times New Roman" w:hAnsi="Times New Roman"/>
          <w:sz w:val="24"/>
        </w:rPr>
      </w:pPr>
      <w:r w:rsidRPr="00836538">
        <w:rPr>
          <w:rFonts w:ascii="Times New Roman" w:hAnsi="Times New Roman"/>
          <w:sz w:val="24"/>
        </w:rPr>
        <w:t>c.) Non-voting members present</w:t>
      </w:r>
    </w:p>
    <w:p w:rsidR="00D67009" w:rsidRPr="00836538" w:rsidRDefault="00D67009" w:rsidP="00D67009">
      <w:pPr>
        <w:pStyle w:val="PlainText"/>
        <w:ind w:left="810"/>
        <w:rPr>
          <w:rFonts w:ascii="Times New Roman" w:hAnsi="Times New Roman"/>
          <w:sz w:val="24"/>
        </w:rPr>
      </w:pPr>
    </w:p>
    <w:tbl>
      <w:tblPr>
        <w:tblW w:w="8280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2700"/>
        <w:gridCol w:w="2970"/>
        <w:gridCol w:w="2610"/>
      </w:tblGrid>
      <w:tr w:rsidR="00D67009" w:rsidRPr="00836538">
        <w:tc>
          <w:tcPr>
            <w:tcW w:w="2700" w:type="dxa"/>
          </w:tcPr>
          <w:p w:rsidR="00767470" w:rsidRPr="00836538" w:rsidRDefault="00767470" w:rsidP="00767470">
            <w:r w:rsidRPr="00836538">
              <w:t xml:space="preserve">Bryan Ackland </w:t>
            </w:r>
          </w:p>
          <w:p w:rsidR="00767470" w:rsidRPr="00836538" w:rsidRDefault="00767470" w:rsidP="00767470">
            <w:r w:rsidRPr="00836538">
              <w:t xml:space="preserve">Elad Alon </w:t>
            </w:r>
          </w:p>
          <w:p w:rsidR="00767470" w:rsidRPr="00836538" w:rsidRDefault="00767470" w:rsidP="00767470">
            <w:r w:rsidRPr="00836538">
              <w:t xml:space="preserve">Emre Ayranci </w:t>
            </w:r>
          </w:p>
          <w:p w:rsidR="00767470" w:rsidRPr="00836538" w:rsidRDefault="00767470" w:rsidP="00767470">
            <w:r w:rsidRPr="00836538">
              <w:t xml:space="preserve">Mike Beunder </w:t>
            </w:r>
          </w:p>
          <w:p w:rsidR="00767470" w:rsidRPr="00836538" w:rsidRDefault="00767470" w:rsidP="00767470">
            <w:r w:rsidRPr="00836538">
              <w:t xml:space="preserve">Anantha Chandrakasan </w:t>
            </w:r>
          </w:p>
          <w:p w:rsidR="00767470" w:rsidRPr="00836538" w:rsidRDefault="00767470" w:rsidP="00767470">
            <w:r w:rsidRPr="00836538">
              <w:t>Mike Kelly</w:t>
            </w:r>
          </w:p>
          <w:p w:rsidR="00767470" w:rsidRPr="00836538" w:rsidRDefault="00767470" w:rsidP="00767470">
            <w:r w:rsidRPr="00836538">
              <w:t xml:space="preserve">Bruce Hecht </w:t>
            </w:r>
          </w:p>
          <w:p w:rsidR="00D67009" w:rsidRPr="00836538" w:rsidRDefault="00767470" w:rsidP="00275F8A">
            <w:r w:rsidRPr="00836538">
              <w:t xml:space="preserve">Dick Jaeger </w:t>
            </w:r>
          </w:p>
        </w:tc>
        <w:tc>
          <w:tcPr>
            <w:tcW w:w="2970" w:type="dxa"/>
          </w:tcPr>
          <w:p w:rsidR="00D936E3" w:rsidRPr="00836538" w:rsidRDefault="00D936E3" w:rsidP="00D936E3">
            <w:r w:rsidRPr="00836538">
              <w:t xml:space="preserve">Tadahiro Kuroda </w:t>
            </w:r>
          </w:p>
          <w:p w:rsidR="00D936E3" w:rsidRPr="00836538" w:rsidRDefault="00D936E3" w:rsidP="00D936E3">
            <w:r w:rsidRPr="00836538">
              <w:t xml:space="preserve">Mary Lanzerotti </w:t>
            </w:r>
          </w:p>
          <w:p w:rsidR="00D936E3" w:rsidRPr="00836538" w:rsidRDefault="00D936E3" w:rsidP="00D936E3">
            <w:r w:rsidRPr="00836538">
              <w:t xml:space="preserve">Tom Lee </w:t>
            </w:r>
          </w:p>
          <w:p w:rsidR="00D936E3" w:rsidRPr="00836538" w:rsidRDefault="00D936E3" w:rsidP="00D936E3">
            <w:r w:rsidRPr="00836538">
              <w:t xml:space="preserve">Alvin Loke </w:t>
            </w:r>
          </w:p>
          <w:p w:rsidR="00D936E3" w:rsidRPr="00836538" w:rsidRDefault="00D936E3" w:rsidP="00D936E3">
            <w:r w:rsidRPr="00836538">
              <w:t xml:space="preserve">John Long </w:t>
            </w:r>
          </w:p>
          <w:p w:rsidR="00D936E3" w:rsidRPr="00836538" w:rsidRDefault="00D936E3" w:rsidP="00D936E3">
            <w:r w:rsidRPr="00836538">
              <w:t>Un-Ku Moon</w:t>
            </w:r>
          </w:p>
          <w:p w:rsidR="00D936E3" w:rsidRPr="00836538" w:rsidRDefault="00D936E3" w:rsidP="00D936E3">
            <w:r w:rsidRPr="00836538">
              <w:t xml:space="preserve">David Nairn  </w:t>
            </w:r>
          </w:p>
          <w:p w:rsidR="00663E6D" w:rsidRPr="00836538" w:rsidRDefault="00D936E3">
            <w:r w:rsidRPr="00836538">
              <w:t>Bram Nauta</w:t>
            </w:r>
          </w:p>
        </w:tc>
        <w:tc>
          <w:tcPr>
            <w:tcW w:w="2610" w:type="dxa"/>
          </w:tcPr>
          <w:p w:rsidR="00D936E3" w:rsidRPr="00836538" w:rsidRDefault="00D936E3" w:rsidP="00D936E3">
            <w:r w:rsidRPr="00836538">
              <w:t>Katherine Olstein</w:t>
            </w:r>
          </w:p>
          <w:p w:rsidR="00D936E3" w:rsidRPr="00836538" w:rsidRDefault="00D936E3" w:rsidP="00D936E3">
            <w:r w:rsidRPr="00836538">
              <w:t>Anne O'Neill</w:t>
            </w:r>
          </w:p>
          <w:p w:rsidR="00D936E3" w:rsidRPr="00836538" w:rsidRDefault="00D936E3" w:rsidP="00D936E3">
            <w:r w:rsidRPr="00836538">
              <w:t>Takayasu Sakurai</w:t>
            </w:r>
          </w:p>
          <w:p w:rsidR="00D936E3" w:rsidRPr="00836538" w:rsidRDefault="00D936E3" w:rsidP="00D936E3">
            <w:r w:rsidRPr="00836538">
              <w:t xml:space="preserve">Willy Sansen </w:t>
            </w:r>
          </w:p>
          <w:p w:rsidR="00D936E3" w:rsidRPr="00836538" w:rsidRDefault="00D936E3" w:rsidP="00D936E3">
            <w:r w:rsidRPr="00836538">
              <w:t>Lew Terman</w:t>
            </w:r>
          </w:p>
          <w:p w:rsidR="00D936E3" w:rsidRPr="00836538" w:rsidRDefault="00D936E3" w:rsidP="00D936E3">
            <w:r w:rsidRPr="00836538">
              <w:t xml:space="preserve">Bobbie Terman </w:t>
            </w:r>
          </w:p>
          <w:p w:rsidR="00D936E3" w:rsidRPr="00836538" w:rsidRDefault="00D936E3" w:rsidP="00D936E3">
            <w:r w:rsidRPr="00836538">
              <w:t>Vivek Tiwari</w:t>
            </w:r>
          </w:p>
          <w:p w:rsidR="00D67009" w:rsidRPr="00836538" w:rsidRDefault="00D66234" w:rsidP="00D67009">
            <w:pPr>
              <w:pStyle w:val="PlainTex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6538">
              <w:rPr>
                <w:rFonts w:ascii="Times New Roman" w:hAnsi="Times New Roman"/>
                <w:sz w:val="24"/>
                <w:szCs w:val="24"/>
              </w:rPr>
              <w:t>Ian Young</w:t>
            </w:r>
          </w:p>
        </w:tc>
      </w:tr>
    </w:tbl>
    <w:p w:rsidR="00D67009" w:rsidRPr="00836538" w:rsidRDefault="00D67009" w:rsidP="002D0DEA">
      <w:pPr>
        <w:pStyle w:val="PlainText"/>
        <w:rPr>
          <w:rFonts w:ascii="Times New Roman" w:hAnsi="Times New Roman"/>
          <w:sz w:val="24"/>
        </w:rPr>
      </w:pPr>
    </w:p>
    <w:p w:rsidR="00D936E3" w:rsidRPr="00836538" w:rsidRDefault="002D0DEA" w:rsidP="00D936E3">
      <w:pPr>
        <w:pStyle w:val="PlainText"/>
        <w:ind w:left="810"/>
        <w:rPr>
          <w:rFonts w:ascii="Times New Roman" w:hAnsi="Times New Roman"/>
          <w:sz w:val="24"/>
        </w:rPr>
      </w:pPr>
      <w:r w:rsidRPr="00836538">
        <w:rPr>
          <w:rFonts w:ascii="Times New Roman" w:hAnsi="Times New Roman"/>
          <w:sz w:val="24"/>
        </w:rPr>
        <w:t xml:space="preserve"> </w:t>
      </w:r>
      <w:r w:rsidR="00D936E3" w:rsidRPr="00836538">
        <w:rPr>
          <w:rFonts w:ascii="Times New Roman" w:hAnsi="Times New Roman"/>
          <w:sz w:val="24"/>
        </w:rPr>
        <w:t>d.) Non-voting members absent</w:t>
      </w:r>
    </w:p>
    <w:p w:rsidR="00D67009" w:rsidRPr="00836538" w:rsidRDefault="00D67009" w:rsidP="00D67009">
      <w:pPr>
        <w:pStyle w:val="PlainText"/>
        <w:ind w:left="720"/>
        <w:rPr>
          <w:rFonts w:ascii="Times New Roman" w:hAnsi="Times New Roman"/>
          <w:sz w:val="24"/>
        </w:rPr>
      </w:pPr>
      <w:r w:rsidRPr="00836538">
        <w:rPr>
          <w:rFonts w:ascii="Times New Roman" w:hAnsi="Times New Roman"/>
          <w:sz w:val="24"/>
        </w:rPr>
        <w:t xml:space="preserve"> </w:t>
      </w:r>
    </w:p>
    <w:tbl>
      <w:tblPr>
        <w:tblW w:w="5534" w:type="dxa"/>
        <w:tblInd w:w="91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34"/>
      </w:tblGrid>
      <w:tr w:rsidR="00D936E3" w:rsidRPr="00836538" w:rsidTr="00D936E3">
        <w:trPr>
          <w:trHeight w:val="870"/>
        </w:trPr>
        <w:tc>
          <w:tcPr>
            <w:tcW w:w="5534" w:type="dxa"/>
          </w:tcPr>
          <w:tbl>
            <w:tblPr>
              <w:tblStyle w:val="TableGrid"/>
              <w:tblW w:w="7147" w:type="dxa"/>
              <w:tblInd w:w="1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7"/>
            </w:tblGrid>
            <w:tr w:rsidR="00D936E3" w:rsidRPr="00836538" w:rsidTr="00863BD7">
              <w:trPr>
                <w:trHeight w:val="80"/>
              </w:trPr>
              <w:tc>
                <w:tcPr>
                  <w:tcW w:w="7147" w:type="dxa"/>
                </w:tcPr>
                <w:p w:rsidR="00D936E3" w:rsidRPr="00836538" w:rsidRDefault="00D66234" w:rsidP="00D936E3">
                  <w:r w:rsidRPr="00836538">
                    <w:t>Tony</w:t>
                  </w:r>
                  <w:r w:rsidR="00D936E3" w:rsidRPr="00836538">
                    <w:rPr>
                      <w:u w:val="single"/>
                    </w:rPr>
                    <w:t xml:space="preserve"> </w:t>
                  </w:r>
                  <w:r w:rsidRPr="00836538">
                    <w:t xml:space="preserve">Chan Carusone </w:t>
                  </w:r>
                </w:p>
                <w:p w:rsidR="00D936E3" w:rsidRPr="00836538" w:rsidRDefault="00D66234" w:rsidP="00D936E3">
                  <w:r w:rsidRPr="00836538">
                    <w:t xml:space="preserve">Makoto Ikeda ?  did not sign sheet </w:t>
                  </w:r>
                </w:p>
                <w:p w:rsidR="00D936E3" w:rsidRPr="00836538" w:rsidRDefault="00D66234" w:rsidP="00D936E3">
                  <w:pPr>
                    <w:rPr>
                      <w:u w:val="single"/>
                    </w:rPr>
                  </w:pPr>
                  <w:r w:rsidRPr="00836538">
                    <w:t>David Scott ? did not sign sheet</w:t>
                  </w:r>
                </w:p>
              </w:tc>
            </w:tr>
            <w:tr w:rsidR="00D936E3" w:rsidRPr="00836538" w:rsidTr="00D936E3">
              <w:trPr>
                <w:trHeight w:val="270"/>
              </w:trPr>
              <w:tc>
                <w:tcPr>
                  <w:tcW w:w="7147" w:type="dxa"/>
                </w:tcPr>
                <w:p w:rsidR="00D936E3" w:rsidRPr="00836538" w:rsidRDefault="00D936E3" w:rsidP="00646B1F">
                  <w:pPr>
                    <w:rPr>
                      <w:u w:val="single"/>
                    </w:rPr>
                  </w:pPr>
                </w:p>
              </w:tc>
            </w:tr>
            <w:tr w:rsidR="00D936E3" w:rsidRPr="00836538" w:rsidTr="00D936E3">
              <w:trPr>
                <w:trHeight w:val="285"/>
              </w:trPr>
              <w:tc>
                <w:tcPr>
                  <w:tcW w:w="7147" w:type="dxa"/>
                </w:tcPr>
                <w:p w:rsidR="00D936E3" w:rsidRPr="00836538" w:rsidRDefault="00D936E3" w:rsidP="00646B1F">
                  <w:pPr>
                    <w:rPr>
                      <w:u w:val="single"/>
                    </w:rPr>
                  </w:pPr>
                </w:p>
              </w:tc>
            </w:tr>
          </w:tbl>
          <w:p w:rsidR="00D936E3" w:rsidRPr="00836538" w:rsidRDefault="00D936E3" w:rsidP="00646B1F">
            <w:pPr>
              <w:rPr>
                <w:u w:val="single"/>
              </w:rPr>
            </w:pPr>
          </w:p>
        </w:tc>
      </w:tr>
    </w:tbl>
    <w:p w:rsidR="002D0B56" w:rsidRDefault="002D0B56"/>
    <w:p w:rsidR="002D0B56" w:rsidRDefault="002D0B56"/>
    <w:p w:rsidR="0095139C" w:rsidRPr="00F72D8B" w:rsidRDefault="0095139C"/>
    <w:p w:rsidR="00BF3E90" w:rsidRDefault="006836EB" w:rsidP="00BF3E90">
      <w:r>
        <w:br w:type="page"/>
      </w:r>
    </w:p>
    <w:p w:rsidR="00B5740F" w:rsidRPr="00F72D8B" w:rsidRDefault="00B5740F" w:rsidP="00B5740F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 w:rsidRPr="00F72D8B">
        <w:rPr>
          <w:rFonts w:ascii="Times New Roman" w:hAnsi="Times New Roman"/>
          <w:sz w:val="24"/>
          <w:szCs w:val="24"/>
        </w:rPr>
        <w:lastRenderedPageBreak/>
        <w:t>1. WELCOME AND INTRODUCTIONS</w:t>
      </w:r>
      <w:r w:rsidRPr="00F72D8B">
        <w:rPr>
          <w:rFonts w:ascii="Times New Roman" w:hAnsi="Times New Roman"/>
          <w:sz w:val="24"/>
          <w:szCs w:val="24"/>
        </w:rPr>
        <w:tab/>
      </w:r>
      <w:r w:rsidR="001005B4">
        <w:rPr>
          <w:rFonts w:ascii="Times New Roman" w:hAnsi="Times New Roman"/>
          <w:sz w:val="24"/>
          <w:szCs w:val="24"/>
        </w:rPr>
        <w:t>Rakesh Kumar</w:t>
      </w:r>
    </w:p>
    <w:p w:rsidR="00D66234" w:rsidRDefault="00B5740F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F72D8B">
        <w:rPr>
          <w:rFonts w:ascii="Times New Roman" w:hAnsi="Times New Roman"/>
          <w:sz w:val="24"/>
          <w:szCs w:val="24"/>
        </w:rPr>
        <w:t xml:space="preserve">The meeting was called to order by SSCS President </w:t>
      </w:r>
      <w:r w:rsidR="00FB79FD">
        <w:rPr>
          <w:rFonts w:ascii="Times New Roman" w:hAnsi="Times New Roman"/>
          <w:sz w:val="24"/>
          <w:szCs w:val="24"/>
        </w:rPr>
        <w:t>Rakesh Kumar and introductions by members</w:t>
      </w:r>
      <w:r w:rsidR="00667AE3">
        <w:rPr>
          <w:rFonts w:ascii="Times New Roman" w:hAnsi="Times New Roman"/>
          <w:sz w:val="24"/>
          <w:szCs w:val="24"/>
        </w:rPr>
        <w:t xml:space="preserve">. </w:t>
      </w:r>
    </w:p>
    <w:p w:rsidR="00D66234" w:rsidRDefault="00667AE3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Reviewed procedures for voting </w:t>
      </w:r>
      <w:r w:rsidR="00863BD7">
        <w:rPr>
          <w:rFonts w:ascii="Times New Roman" w:hAnsi="Times New Roman"/>
          <w:sz w:val="24"/>
          <w:szCs w:val="24"/>
        </w:rPr>
        <w:t>(who is a voting member)</w:t>
      </w:r>
    </w:p>
    <w:p w:rsidR="00D66234" w:rsidRDefault="00667AE3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Award for Bernhard Boser for SSCS President 2010-2011</w:t>
      </w:r>
    </w:p>
    <w:p w:rsidR="00D66234" w:rsidRDefault="009873FD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Ad</w:t>
      </w:r>
      <w:r w:rsidR="00863BD7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 members must update their contact information at IEEE</w:t>
      </w:r>
    </w:p>
    <w:p w:rsidR="003F1CC6" w:rsidRDefault="003F1CC6" w:rsidP="00B5740F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9F4B01" w:rsidRPr="00F72D8B" w:rsidRDefault="009F4B01" w:rsidP="009F4B01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F72D8B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TREASURER’S REPORT</w:t>
      </w:r>
      <w:r w:rsidRPr="00F72D8B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F72D8B">
        <w:rPr>
          <w:rFonts w:ascii="Times New Roman" w:hAnsi="Times New Roman"/>
          <w:color w:val="000000"/>
          <w:sz w:val="24"/>
          <w:szCs w:val="24"/>
        </w:rPr>
        <w:tab/>
      </w:r>
      <w:r w:rsidRPr="00F72D8B">
        <w:rPr>
          <w:rFonts w:ascii="Times New Roman" w:hAnsi="Times New Roman"/>
          <w:sz w:val="24"/>
          <w:szCs w:val="24"/>
        </w:rPr>
        <w:t>Harry Lee</w:t>
      </w:r>
    </w:p>
    <w:p w:rsidR="009F4B01" w:rsidRDefault="009F4B01" w:rsidP="009F4B01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  <w:r w:rsidRPr="00784D14">
        <w:rPr>
          <w:rFonts w:ascii="Times New Roman" w:hAnsi="Times New Roman"/>
          <w:sz w:val="22"/>
          <w:szCs w:val="22"/>
        </w:rPr>
        <w:t xml:space="preserve">Harry Lee </w:t>
      </w:r>
      <w:r>
        <w:rPr>
          <w:rFonts w:ascii="Times New Roman" w:hAnsi="Times New Roman"/>
          <w:sz w:val="22"/>
          <w:szCs w:val="22"/>
        </w:rPr>
        <w:t>gave an update on</w:t>
      </w:r>
      <w:r w:rsidRPr="00784D14">
        <w:rPr>
          <w:rFonts w:ascii="Times New Roman" w:hAnsi="Times New Roman"/>
          <w:sz w:val="22"/>
          <w:szCs w:val="22"/>
        </w:rPr>
        <w:t xml:space="preserve"> the </w:t>
      </w:r>
      <w:r>
        <w:rPr>
          <w:rFonts w:ascii="Times New Roman" w:hAnsi="Times New Roman"/>
          <w:sz w:val="22"/>
          <w:szCs w:val="22"/>
        </w:rPr>
        <w:t xml:space="preserve">financial status of the society. </w:t>
      </w:r>
      <w:r w:rsidRPr="00F72D8B">
        <w:rPr>
          <w:rFonts w:ascii="Times New Roman" w:hAnsi="Times New Roman"/>
          <w:sz w:val="24"/>
          <w:szCs w:val="24"/>
        </w:rPr>
        <w:t>His slides are posted on the SSCS web page.</w:t>
      </w:r>
    </w:p>
    <w:p w:rsidR="009F4B01" w:rsidRPr="00784D14" w:rsidRDefault="009F4B01" w:rsidP="009F4B01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2"/>
          <w:szCs w:val="22"/>
        </w:rPr>
      </w:pPr>
    </w:p>
    <w:p w:rsidR="003F1CC6" w:rsidRPr="00F72D8B" w:rsidRDefault="009F4B01" w:rsidP="003F1CC6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="003F1CC6">
        <w:rPr>
          <w:rFonts w:ascii="Times New Roman" w:hAnsi="Times New Roman"/>
          <w:sz w:val="24"/>
          <w:szCs w:val="24"/>
        </w:rPr>
        <w:t>APPROVAL OF MINUTES</w:t>
      </w:r>
      <w:r w:rsidR="003F1CC6">
        <w:rPr>
          <w:rFonts w:ascii="Times New Roman" w:hAnsi="Times New Roman"/>
          <w:sz w:val="24"/>
          <w:szCs w:val="24"/>
        </w:rPr>
        <w:tab/>
      </w:r>
      <w:r w:rsidR="001005B4">
        <w:rPr>
          <w:rFonts w:ascii="Times New Roman" w:hAnsi="Times New Roman"/>
          <w:sz w:val="24"/>
          <w:szCs w:val="24"/>
        </w:rPr>
        <w:t>Trudy Stetzler</w:t>
      </w:r>
    </w:p>
    <w:p w:rsidR="003F1CC6" w:rsidRDefault="001005B4" w:rsidP="003F1CC6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Trudy Stetzler </w:t>
      </w:r>
      <w:r w:rsidR="00A83A7D">
        <w:rPr>
          <w:rFonts w:ascii="Times New Roman" w:hAnsi="Times New Roman"/>
          <w:sz w:val="24"/>
          <w:szCs w:val="24"/>
        </w:rPr>
        <w:t>made a motion to approve the minutes for the last Adcom meeting:</w:t>
      </w:r>
    </w:p>
    <w:p w:rsidR="00C51C3E" w:rsidRDefault="00C51C3E" w:rsidP="003F1CC6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070DD1" w:rsidRDefault="00070DD1" w:rsidP="00070DD1">
      <w:pPr>
        <w:ind w:left="720"/>
      </w:pPr>
      <w:r>
        <w:rPr>
          <w:i/>
        </w:rPr>
        <w:t xml:space="preserve">Motion </w:t>
      </w:r>
      <w:r w:rsidRPr="000675D6">
        <w:t>1</w:t>
      </w:r>
      <w:r>
        <w:rPr>
          <w:i/>
        </w:rPr>
        <w:t>:</w:t>
      </w:r>
      <w:r>
        <w:t xml:space="preserve"> To approve the minutes of the Adcom meeting in </w:t>
      </w:r>
      <w:r w:rsidR="001005B4">
        <w:t>Aug</w:t>
      </w:r>
      <w:r>
        <w:t>. 2011.  The motion passed.</w:t>
      </w:r>
    </w:p>
    <w:p w:rsidR="00070DD1" w:rsidRDefault="00070DD1" w:rsidP="008A5BC4">
      <w:pPr>
        <w:ind w:left="720"/>
        <w:rPr>
          <w:i/>
        </w:rPr>
      </w:pPr>
    </w:p>
    <w:p w:rsidR="00537005" w:rsidRPr="00F72D8B" w:rsidRDefault="00537005" w:rsidP="00070DD1">
      <w:pPr>
        <w:pStyle w:val="PlainText"/>
      </w:pPr>
    </w:p>
    <w:p w:rsidR="00070DD1" w:rsidRPr="00F72D8B" w:rsidRDefault="00070DD1" w:rsidP="00070DD1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72D8B">
        <w:rPr>
          <w:rFonts w:ascii="Times New Roman" w:hAnsi="Times New Roman"/>
          <w:sz w:val="24"/>
          <w:szCs w:val="24"/>
        </w:rPr>
        <w:t xml:space="preserve">. </w:t>
      </w:r>
      <w:r w:rsidRPr="00F72D8B">
        <w:rPr>
          <w:rFonts w:ascii="Times New Roman" w:hAnsi="Times New Roman"/>
          <w:color w:val="000000"/>
          <w:sz w:val="24"/>
          <w:szCs w:val="24"/>
        </w:rPr>
        <w:t>PUBLICATIONS COMMITTEE REPORT</w:t>
      </w:r>
      <w:r w:rsidRPr="00F72D8B">
        <w:rPr>
          <w:rFonts w:ascii="Times New Roman" w:hAnsi="Times New Roman"/>
          <w:sz w:val="24"/>
          <w:szCs w:val="24"/>
        </w:rPr>
        <w:tab/>
        <w:t>Glenn Gulak</w:t>
      </w:r>
    </w:p>
    <w:p w:rsidR="00070DD1" w:rsidRDefault="00070DD1" w:rsidP="00070DD1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F72D8B">
        <w:rPr>
          <w:rFonts w:ascii="Times New Roman" w:hAnsi="Times New Roman"/>
          <w:sz w:val="24"/>
          <w:szCs w:val="24"/>
        </w:rPr>
        <w:t xml:space="preserve">Glenn Gulak presented material from the publications committee.  </w:t>
      </w:r>
      <w:r w:rsidR="00836538">
        <w:rPr>
          <w:rFonts w:ascii="Times New Roman" w:hAnsi="Times New Roman"/>
          <w:sz w:val="24"/>
          <w:szCs w:val="24"/>
        </w:rPr>
        <w:t xml:space="preserve">The Design &amp; Test Magazine officially transitioned from the Computer Society. Glenn made an appeal for 2 associate editors for the new Design &amp; Test magazine. </w:t>
      </w:r>
      <w:r w:rsidRPr="00F72D8B">
        <w:rPr>
          <w:rFonts w:ascii="Times New Roman" w:hAnsi="Times New Roman"/>
          <w:sz w:val="24"/>
          <w:szCs w:val="24"/>
        </w:rPr>
        <w:t>His slides are posted on the SSCS web page</w:t>
      </w:r>
      <w:r>
        <w:rPr>
          <w:rFonts w:ascii="Times New Roman" w:hAnsi="Times New Roman"/>
          <w:sz w:val="24"/>
          <w:szCs w:val="24"/>
        </w:rPr>
        <w:t>.</w:t>
      </w:r>
    </w:p>
    <w:p w:rsidR="00836538" w:rsidRDefault="00836538" w:rsidP="00070DD1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836538" w:rsidRDefault="00836538" w:rsidP="00836538">
      <w:pPr>
        <w:ind w:left="720"/>
        <w:rPr>
          <w:i/>
        </w:rPr>
      </w:pPr>
      <w:r>
        <w:rPr>
          <w:color w:val="000000"/>
        </w:rPr>
        <w:t> </w:t>
      </w:r>
      <w:r w:rsidRPr="00836538">
        <w:rPr>
          <w:i/>
        </w:rPr>
        <w:t>Motion 2: </w:t>
      </w:r>
      <w:r w:rsidRPr="00836538">
        <w:t>To approve the 2013 JSSC page budget proposal for 3100 pages.  The motion passed.</w:t>
      </w:r>
      <w:r w:rsidRPr="00836538">
        <w:rPr>
          <w:i/>
        </w:rPr>
        <w:t xml:space="preserve"> </w:t>
      </w:r>
    </w:p>
    <w:p w:rsidR="00836538" w:rsidRPr="00836538" w:rsidRDefault="00836538" w:rsidP="00836538">
      <w:pPr>
        <w:ind w:left="720"/>
        <w:rPr>
          <w:i/>
        </w:rPr>
      </w:pPr>
    </w:p>
    <w:p w:rsidR="00836538" w:rsidRPr="00836538" w:rsidRDefault="00836538" w:rsidP="00836538">
      <w:pPr>
        <w:ind w:left="720"/>
        <w:rPr>
          <w:i/>
        </w:rPr>
      </w:pPr>
      <w:r w:rsidRPr="00836538">
        <w:rPr>
          <w:i/>
        </w:rPr>
        <w:t xml:space="preserve"> Motion 3:  </w:t>
      </w:r>
      <w:r w:rsidRPr="00836538">
        <w:t>To approve the 2013 Solid State Circuits Magazine page budget proposal for 400 pages.  The motion passed.</w:t>
      </w:r>
    </w:p>
    <w:p w:rsidR="00520A51" w:rsidRDefault="00520A51" w:rsidP="00520A51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</w:p>
    <w:p w:rsidR="00520A51" w:rsidRPr="00F72D8B" w:rsidRDefault="00520A51" w:rsidP="00520A51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062D7">
        <w:rPr>
          <w:rFonts w:ascii="Times New Roman" w:hAnsi="Times New Roman"/>
          <w:sz w:val="24"/>
          <w:szCs w:val="24"/>
        </w:rPr>
        <w:t xml:space="preserve">. JSSC Report </w:t>
      </w:r>
      <w:r w:rsidR="002062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Un-Ku Moon</w:t>
      </w:r>
    </w:p>
    <w:p w:rsidR="00520A51" w:rsidRPr="00F72D8B" w:rsidRDefault="00520A51" w:rsidP="00520A51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Un-Ku Moon</w:t>
      </w:r>
      <w:r w:rsidRPr="00F72D8B">
        <w:rPr>
          <w:rFonts w:ascii="Times New Roman" w:hAnsi="Times New Roman"/>
          <w:sz w:val="24"/>
          <w:szCs w:val="24"/>
        </w:rPr>
        <w:t xml:space="preserve"> gave an update on the Journal of Solid-State Circuits.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72D8B">
        <w:rPr>
          <w:rFonts w:ascii="Times New Roman" w:hAnsi="Times New Roman"/>
          <w:sz w:val="24"/>
          <w:szCs w:val="24"/>
        </w:rPr>
        <w:t>His slides are posted on the SSCS web page.</w:t>
      </w:r>
    </w:p>
    <w:p w:rsidR="00520A51" w:rsidRPr="00F72D8B" w:rsidRDefault="00520A51" w:rsidP="00520A51"/>
    <w:p w:rsidR="00520A51" w:rsidRPr="00F72D8B" w:rsidRDefault="00520A51" w:rsidP="00520A51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F72D8B">
        <w:rPr>
          <w:rFonts w:ascii="Times New Roman" w:hAnsi="Times New Roman"/>
          <w:sz w:val="24"/>
          <w:szCs w:val="24"/>
        </w:rPr>
        <w:t xml:space="preserve">. </w:t>
      </w:r>
      <w:r w:rsidR="00836538">
        <w:rPr>
          <w:rFonts w:ascii="Times New Roman" w:hAnsi="Times New Roman"/>
          <w:sz w:val="24"/>
          <w:szCs w:val="24"/>
        </w:rPr>
        <w:t>RFIC Virtual Journal</w:t>
      </w:r>
      <w:r w:rsidRPr="00F72D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836538">
        <w:rPr>
          <w:rFonts w:ascii="Times New Roman" w:hAnsi="Times New Roman"/>
          <w:sz w:val="24"/>
          <w:szCs w:val="24"/>
        </w:rPr>
        <w:t>John Long</w:t>
      </w:r>
    </w:p>
    <w:p w:rsidR="00520A51" w:rsidRDefault="00836538" w:rsidP="00520A51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 Long</w:t>
      </w:r>
      <w:r w:rsidR="00520A51" w:rsidRPr="00F72D8B">
        <w:rPr>
          <w:rFonts w:ascii="Times New Roman" w:hAnsi="Times New Roman"/>
          <w:sz w:val="24"/>
          <w:szCs w:val="24"/>
        </w:rPr>
        <w:t xml:space="preserve"> </w:t>
      </w:r>
      <w:r w:rsidR="00520A51">
        <w:rPr>
          <w:rFonts w:ascii="Times New Roman" w:hAnsi="Times New Roman"/>
          <w:sz w:val="24"/>
          <w:szCs w:val="24"/>
        </w:rPr>
        <w:t>gave an update</w:t>
      </w:r>
      <w:r w:rsidR="00520A51" w:rsidRPr="00F72D8B">
        <w:rPr>
          <w:rFonts w:ascii="Times New Roman" w:hAnsi="Times New Roman"/>
          <w:sz w:val="24"/>
          <w:szCs w:val="24"/>
        </w:rPr>
        <w:t xml:space="preserve"> </w:t>
      </w:r>
      <w:r w:rsidR="002920E2">
        <w:rPr>
          <w:rFonts w:ascii="Times New Roman" w:hAnsi="Times New Roman"/>
          <w:sz w:val="24"/>
          <w:szCs w:val="24"/>
        </w:rPr>
        <w:t xml:space="preserve">on </w:t>
      </w:r>
      <w:r w:rsidR="00520A51" w:rsidRPr="00F72D8B">
        <w:rPr>
          <w:rFonts w:ascii="Times New Roman" w:hAnsi="Times New Roman"/>
          <w:sz w:val="24"/>
          <w:szCs w:val="24"/>
        </w:rPr>
        <w:t xml:space="preserve">the </w:t>
      </w:r>
      <w:r w:rsidR="008B42D3">
        <w:rPr>
          <w:rFonts w:ascii="Times New Roman" w:hAnsi="Times New Roman"/>
          <w:sz w:val="24"/>
          <w:szCs w:val="24"/>
        </w:rPr>
        <w:t>RFIC Virtual Journal</w:t>
      </w:r>
      <w:r w:rsidR="00520A51" w:rsidRPr="00F72D8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Any suggestions for compendium topics should be made to John Long</w:t>
      </w:r>
      <w:r w:rsidR="002062D7">
        <w:rPr>
          <w:rFonts w:ascii="Times New Roman" w:hAnsi="Times New Roman"/>
          <w:sz w:val="24"/>
          <w:szCs w:val="24"/>
        </w:rPr>
        <w:t xml:space="preserve">.  </w:t>
      </w:r>
      <w:r w:rsidR="00520A51">
        <w:rPr>
          <w:rFonts w:ascii="Times New Roman" w:hAnsi="Times New Roman"/>
          <w:sz w:val="24"/>
          <w:szCs w:val="24"/>
        </w:rPr>
        <w:t>His</w:t>
      </w:r>
      <w:r w:rsidR="00520A51" w:rsidRPr="00F72D8B">
        <w:rPr>
          <w:rFonts w:ascii="Times New Roman" w:hAnsi="Times New Roman"/>
          <w:sz w:val="24"/>
          <w:szCs w:val="24"/>
        </w:rPr>
        <w:t xml:space="preserve"> slides </w:t>
      </w:r>
      <w:r w:rsidR="00520A51">
        <w:rPr>
          <w:rFonts w:ascii="Times New Roman" w:hAnsi="Times New Roman"/>
          <w:sz w:val="24"/>
          <w:szCs w:val="24"/>
        </w:rPr>
        <w:t xml:space="preserve">are </w:t>
      </w:r>
      <w:r w:rsidR="00520A51" w:rsidRPr="00F72D8B">
        <w:rPr>
          <w:rFonts w:ascii="Times New Roman" w:hAnsi="Times New Roman"/>
          <w:sz w:val="24"/>
          <w:szCs w:val="24"/>
        </w:rPr>
        <w:t xml:space="preserve">posted on the SSCS web page. </w:t>
      </w:r>
    </w:p>
    <w:p w:rsidR="008B42D3" w:rsidRDefault="008B42D3" w:rsidP="00520A51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8B42D3" w:rsidRPr="00F72D8B" w:rsidRDefault="008B42D3" w:rsidP="008B42D3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F72D8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New Publication Proposal</w:t>
      </w:r>
      <w:r w:rsidRPr="00F72D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Ian Young</w:t>
      </w:r>
    </w:p>
    <w:p w:rsidR="008B42D3" w:rsidRDefault="008B42D3" w:rsidP="008B42D3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Ian Young proposed a new on-line publication that would include a peer reviewed paper and supplemental material. Peer review would happen within 2 weeks of submission for paper (supplemental material may take longer). Discussions on open access and access to supplemental material. </w:t>
      </w:r>
      <w:r w:rsidR="00954295">
        <w:rPr>
          <w:rFonts w:ascii="Times New Roman" w:hAnsi="Times New Roman"/>
          <w:sz w:val="24"/>
          <w:szCs w:val="24"/>
        </w:rPr>
        <w:t xml:space="preserve">Will </w:t>
      </w:r>
      <w:r w:rsidR="006D3AFB">
        <w:rPr>
          <w:rFonts w:ascii="Times New Roman" w:hAnsi="Times New Roman"/>
          <w:sz w:val="24"/>
          <w:szCs w:val="24"/>
        </w:rPr>
        <w:t>provide</w:t>
      </w:r>
      <w:r w:rsidR="00954295">
        <w:rPr>
          <w:rFonts w:ascii="Times New Roman" w:hAnsi="Times New Roman"/>
          <w:sz w:val="24"/>
          <w:szCs w:val="24"/>
        </w:rPr>
        <w:t xml:space="preserve"> better estimate of costs and other aspects in August meeting. Initial cost estimate ~$15K/year. </w:t>
      </w:r>
      <w:r>
        <w:rPr>
          <w:rFonts w:ascii="Times New Roman" w:hAnsi="Times New Roman"/>
          <w:sz w:val="24"/>
          <w:szCs w:val="24"/>
        </w:rPr>
        <w:t>His</w:t>
      </w:r>
      <w:r w:rsidRPr="00F72D8B">
        <w:rPr>
          <w:rFonts w:ascii="Times New Roman" w:hAnsi="Times New Roman"/>
          <w:sz w:val="24"/>
          <w:szCs w:val="24"/>
        </w:rPr>
        <w:t xml:space="preserve"> slides </w:t>
      </w:r>
      <w:r>
        <w:rPr>
          <w:rFonts w:ascii="Times New Roman" w:hAnsi="Times New Roman"/>
          <w:sz w:val="24"/>
          <w:szCs w:val="24"/>
        </w:rPr>
        <w:t xml:space="preserve">are </w:t>
      </w:r>
      <w:r w:rsidRPr="00F72D8B">
        <w:rPr>
          <w:rFonts w:ascii="Times New Roman" w:hAnsi="Times New Roman"/>
          <w:sz w:val="24"/>
          <w:szCs w:val="24"/>
        </w:rPr>
        <w:t xml:space="preserve">posted on the SSCS web page. </w:t>
      </w:r>
    </w:p>
    <w:p w:rsidR="008B42D3" w:rsidRPr="00F72D8B" w:rsidRDefault="008B42D3" w:rsidP="00520A51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FA051D" w:rsidRPr="00F72D8B" w:rsidRDefault="00FA051D" w:rsidP="00FA051D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72D8B">
        <w:rPr>
          <w:rFonts w:ascii="Times New Roman" w:hAnsi="Times New Roman"/>
          <w:sz w:val="24"/>
          <w:szCs w:val="24"/>
        </w:rPr>
        <w:t xml:space="preserve">. </w:t>
      </w:r>
      <w:r w:rsidRPr="00F72D8B">
        <w:rPr>
          <w:rFonts w:ascii="Times New Roman" w:hAnsi="Times New Roman"/>
          <w:color w:val="000000"/>
          <w:sz w:val="24"/>
          <w:szCs w:val="24"/>
        </w:rPr>
        <w:t>MEETINGS COMMITTEE REPORT</w:t>
      </w:r>
      <w:r w:rsidRPr="00F72D8B">
        <w:rPr>
          <w:rFonts w:ascii="Times New Roman" w:hAnsi="Times New Roman"/>
          <w:sz w:val="24"/>
          <w:szCs w:val="24"/>
        </w:rPr>
        <w:tab/>
        <w:t>Bill Bidermann</w:t>
      </w:r>
    </w:p>
    <w:p w:rsidR="00FA051D" w:rsidRDefault="00FA051D" w:rsidP="00FA051D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F72D8B">
        <w:rPr>
          <w:rFonts w:ascii="Times New Roman" w:hAnsi="Times New Roman"/>
          <w:sz w:val="24"/>
          <w:szCs w:val="24"/>
        </w:rPr>
        <w:lastRenderedPageBreak/>
        <w:t xml:space="preserve">Bill Bidermann </w:t>
      </w:r>
      <w:r>
        <w:rPr>
          <w:rFonts w:ascii="Times New Roman" w:hAnsi="Times New Roman"/>
          <w:sz w:val="24"/>
          <w:szCs w:val="24"/>
        </w:rPr>
        <w:t>spoke about</w:t>
      </w:r>
      <w:r w:rsidRPr="00F72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conferences and</w:t>
      </w:r>
      <w:r w:rsidRPr="00F72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conference co-sponsorship</w:t>
      </w:r>
      <w:r w:rsidRPr="00F72D8B">
        <w:rPr>
          <w:rFonts w:ascii="Times New Roman" w:hAnsi="Times New Roman"/>
          <w:sz w:val="24"/>
          <w:szCs w:val="24"/>
        </w:rPr>
        <w:t xml:space="preserve">.  His slides are posted on the SSCS web page. </w:t>
      </w:r>
    </w:p>
    <w:p w:rsidR="00FA051D" w:rsidRDefault="00BE7DF8" w:rsidP="00BE7DF8">
      <w:pPr>
        <w:spacing w:before="100" w:beforeAutospacing="1" w:after="100" w:afterAutospacing="1"/>
      </w:pPr>
      <w:r w:rsidRPr="00836538">
        <w:rPr>
          <w:color w:val="000000"/>
        </w:rPr>
        <w:t> </w:t>
      </w:r>
      <w:r>
        <w:rPr>
          <w:color w:val="000000"/>
        </w:rPr>
        <w:tab/>
      </w:r>
      <w:r w:rsidRPr="00836538">
        <w:rPr>
          <w:i/>
          <w:color w:val="000000"/>
        </w:rPr>
        <w:t>Motion</w:t>
      </w:r>
      <w:r w:rsidRPr="00836538">
        <w:rPr>
          <w:color w:val="000000"/>
        </w:rPr>
        <w:t xml:space="preserve"> 4:  To advance $600k for ISSCC 2013.  The motion passed.</w:t>
      </w:r>
    </w:p>
    <w:p w:rsidR="00FA051D" w:rsidRDefault="00FA051D" w:rsidP="00FA051D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72D8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ISSCC</w:t>
      </w:r>
      <w:r w:rsidRPr="00F72D8B">
        <w:rPr>
          <w:rFonts w:ascii="Times New Roman" w:hAnsi="Times New Roman"/>
          <w:color w:val="000000"/>
          <w:sz w:val="24"/>
          <w:szCs w:val="24"/>
        </w:rPr>
        <w:t xml:space="preserve"> REPORT</w:t>
      </w:r>
      <w:r w:rsidRPr="00F72D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</w:t>
      </w:r>
      <w:r w:rsidRPr="00F72D8B">
        <w:rPr>
          <w:rFonts w:ascii="Times New Roman" w:hAnsi="Times New Roman"/>
          <w:sz w:val="24"/>
          <w:szCs w:val="24"/>
        </w:rPr>
        <w:t>nantha Chandrakasan</w:t>
      </w:r>
    </w:p>
    <w:p w:rsidR="00FA051D" w:rsidRDefault="00FA051D" w:rsidP="00FA051D">
      <w:pPr>
        <w:pStyle w:val="PlainTex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</w:t>
      </w:r>
      <w:r w:rsidRPr="00F72D8B">
        <w:rPr>
          <w:rFonts w:ascii="Times New Roman" w:hAnsi="Times New Roman"/>
          <w:sz w:val="24"/>
          <w:szCs w:val="24"/>
        </w:rPr>
        <w:t xml:space="preserve">antha Chandrakasan </w:t>
      </w:r>
      <w:r>
        <w:rPr>
          <w:rFonts w:ascii="Times New Roman" w:hAnsi="Times New Roman"/>
          <w:sz w:val="24"/>
          <w:szCs w:val="24"/>
        </w:rPr>
        <w:t>reported</w:t>
      </w:r>
      <w:r w:rsidRPr="00F72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 w:rsidRPr="00F72D8B">
        <w:rPr>
          <w:rFonts w:ascii="Times New Roman" w:hAnsi="Times New Roman"/>
          <w:sz w:val="24"/>
          <w:szCs w:val="24"/>
        </w:rPr>
        <w:t xml:space="preserve"> ISSCC.  His slides are posted on the SSCS web page. </w:t>
      </w:r>
    </w:p>
    <w:p w:rsidR="006D3AFB" w:rsidRDefault="006D3AFB" w:rsidP="00FA051D">
      <w:pPr>
        <w:pStyle w:val="PlainText"/>
        <w:ind w:left="1440"/>
        <w:rPr>
          <w:rFonts w:ascii="Times New Roman" w:hAnsi="Times New Roman"/>
          <w:sz w:val="24"/>
          <w:szCs w:val="24"/>
        </w:rPr>
      </w:pPr>
    </w:p>
    <w:p w:rsidR="00FA051D" w:rsidRPr="00F72D8B" w:rsidRDefault="00FA051D" w:rsidP="00FA051D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INTRODUCTION TO COUNCILS</w:t>
      </w:r>
      <w:r w:rsidRPr="00F72D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Rakesh Kumar</w:t>
      </w:r>
    </w:p>
    <w:p w:rsidR="00FA051D" w:rsidRDefault="00FA051D" w:rsidP="00FA051D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F72D8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following technology councils were introduced </w:t>
      </w:r>
      <w:r w:rsidRPr="00F72D8B">
        <w:rPr>
          <w:rFonts w:ascii="Times New Roman" w:hAnsi="Times New Roman"/>
          <w:sz w:val="24"/>
          <w:szCs w:val="24"/>
        </w:rPr>
        <w:t xml:space="preserve">by SSCS President  </w:t>
      </w:r>
      <w:r>
        <w:rPr>
          <w:rFonts w:ascii="Times New Roman" w:hAnsi="Times New Roman"/>
          <w:sz w:val="24"/>
          <w:szCs w:val="24"/>
        </w:rPr>
        <w:t xml:space="preserve">Rakesh Kumar. </w:t>
      </w:r>
    </w:p>
    <w:p w:rsidR="00FA051D" w:rsidRDefault="00FA051D" w:rsidP="00FA051D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</w:p>
    <w:p w:rsidR="00FA051D" w:rsidRDefault="00FA051D" w:rsidP="00FA051D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NanoTechnology Council</w:t>
      </w:r>
      <w:r>
        <w:rPr>
          <w:rFonts w:ascii="Times New Roman" w:hAnsi="Times New Roman"/>
          <w:sz w:val="24"/>
          <w:szCs w:val="24"/>
        </w:rPr>
        <w:tab/>
        <w:t>Elod Alon</w:t>
      </w:r>
    </w:p>
    <w:p w:rsidR="00FA051D" w:rsidRDefault="00FA051D" w:rsidP="00FA051D">
      <w:pPr>
        <w:pStyle w:val="PlainTex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Elod Alon reported</w:t>
      </w:r>
      <w:r w:rsidRPr="00F72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the NanoTechnology Council</w:t>
      </w:r>
      <w:r w:rsidRPr="00F72D8B">
        <w:rPr>
          <w:rFonts w:ascii="Times New Roman" w:hAnsi="Times New Roman"/>
          <w:sz w:val="24"/>
          <w:szCs w:val="24"/>
        </w:rPr>
        <w:t xml:space="preserve">.  His slides are posted on the SSCS web page. </w:t>
      </w:r>
    </w:p>
    <w:p w:rsidR="00FA051D" w:rsidRDefault="00FA051D" w:rsidP="00FA051D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</w:p>
    <w:p w:rsidR="00FA051D" w:rsidRDefault="00FA051D" w:rsidP="00FA051D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B, IEEE Technical Committee on RFID</w:t>
      </w:r>
      <w:r>
        <w:rPr>
          <w:rFonts w:ascii="Times New Roman" w:hAnsi="Times New Roman"/>
          <w:sz w:val="24"/>
          <w:szCs w:val="24"/>
        </w:rPr>
        <w:tab/>
        <w:t>Shahriar Mirabbasi</w:t>
      </w:r>
    </w:p>
    <w:p w:rsidR="00FA051D" w:rsidRDefault="00FA051D" w:rsidP="00FA051D">
      <w:pPr>
        <w:pStyle w:val="PlainTex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Shahriar Mirabbasi reported</w:t>
      </w:r>
      <w:r w:rsidRPr="00F72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 w:rsidRPr="00F72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A051D">
        <w:rPr>
          <w:rFonts w:ascii="Times New Roman" w:hAnsi="Times New Roman"/>
          <w:sz w:val="24"/>
          <w:szCs w:val="24"/>
        </w:rPr>
        <w:t>IEEE Technical Committee on RFID</w:t>
      </w:r>
      <w:r w:rsidRPr="00F72D8B">
        <w:rPr>
          <w:rFonts w:ascii="Times New Roman" w:hAnsi="Times New Roman"/>
          <w:sz w:val="24"/>
          <w:szCs w:val="24"/>
        </w:rPr>
        <w:t xml:space="preserve">.  His slides are posted on the SSCS web page. </w:t>
      </w:r>
    </w:p>
    <w:p w:rsidR="00520A51" w:rsidRPr="00F72D8B" w:rsidRDefault="00520A51" w:rsidP="00520A51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</w:p>
    <w:p w:rsidR="00C61463" w:rsidRDefault="00F46DAB" w:rsidP="0070576A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70576A" w:rsidRPr="00F72D8B">
        <w:rPr>
          <w:rFonts w:ascii="Times New Roman" w:hAnsi="Times New Roman"/>
          <w:sz w:val="24"/>
          <w:szCs w:val="24"/>
        </w:rPr>
        <w:t xml:space="preserve"> </w:t>
      </w:r>
      <w:r w:rsidR="00C61463">
        <w:rPr>
          <w:rFonts w:ascii="Times New Roman" w:hAnsi="Times New Roman"/>
          <w:sz w:val="24"/>
          <w:szCs w:val="24"/>
        </w:rPr>
        <w:t>Group DISCUSSION Strategic Goals</w:t>
      </w:r>
      <w:r w:rsidR="00C61463">
        <w:rPr>
          <w:rFonts w:ascii="Times New Roman" w:hAnsi="Times New Roman"/>
          <w:sz w:val="24"/>
          <w:szCs w:val="24"/>
        </w:rPr>
        <w:tab/>
        <w:t>Rakesh Kumar and all</w:t>
      </w:r>
    </w:p>
    <w:p w:rsidR="00627577" w:rsidRDefault="00233233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SSCS President Rakesh Kumar initiated a group discussion focusing on the three top rated areas from the SSCS survey: </w:t>
      </w:r>
      <w:r w:rsidRPr="00233233">
        <w:rPr>
          <w:rFonts w:ascii="Times New Roman" w:hAnsi="Times New Roman"/>
          <w:sz w:val="24"/>
          <w:szCs w:val="24"/>
        </w:rPr>
        <w:t>Enhancing Member Value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3233">
        <w:rPr>
          <w:rFonts w:ascii="Times New Roman" w:hAnsi="Times New Roman"/>
          <w:sz w:val="24"/>
          <w:szCs w:val="24"/>
        </w:rPr>
        <w:t>Increasing Global Outreach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3233">
        <w:rPr>
          <w:rFonts w:ascii="Times New Roman" w:hAnsi="Times New Roman"/>
          <w:sz w:val="24"/>
          <w:szCs w:val="24"/>
        </w:rPr>
        <w:t>SS</w:t>
      </w:r>
      <w:r w:rsidR="006D70BD">
        <w:rPr>
          <w:rFonts w:ascii="Times New Roman" w:hAnsi="Times New Roman"/>
          <w:sz w:val="24"/>
          <w:szCs w:val="24"/>
        </w:rPr>
        <w:t>S</w:t>
      </w:r>
      <w:r w:rsidRPr="00233233">
        <w:rPr>
          <w:rFonts w:ascii="Times New Roman" w:hAnsi="Times New Roman"/>
          <w:sz w:val="24"/>
          <w:szCs w:val="24"/>
        </w:rPr>
        <w:t>C Vision in 2020</w:t>
      </w:r>
      <w:r>
        <w:rPr>
          <w:rFonts w:ascii="Times New Roman" w:hAnsi="Times New Roman"/>
          <w:sz w:val="24"/>
          <w:szCs w:val="24"/>
        </w:rPr>
        <w:t>. His slides are posted on the website.</w:t>
      </w:r>
    </w:p>
    <w:p w:rsidR="006D70BD" w:rsidRDefault="006D70BD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</w:p>
    <w:p w:rsidR="006D70BD" w:rsidRDefault="00C61463" w:rsidP="0070576A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Summation reports of Strategic Goals, Consensus and Motions for the record</w:t>
      </w:r>
      <w:r>
        <w:rPr>
          <w:rFonts w:ascii="Times New Roman" w:hAnsi="Times New Roman"/>
          <w:sz w:val="24"/>
          <w:szCs w:val="24"/>
        </w:rPr>
        <w:tab/>
      </w:r>
      <w:r w:rsidR="006D70BD">
        <w:rPr>
          <w:rFonts w:ascii="Times New Roman" w:hAnsi="Times New Roman"/>
          <w:sz w:val="24"/>
          <w:szCs w:val="24"/>
        </w:rPr>
        <w:t>all</w:t>
      </w:r>
    </w:p>
    <w:p w:rsidR="009017C3" w:rsidRDefault="00FC30C6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  <w:r w:rsidRPr="00FC30C6">
        <w:rPr>
          <w:rFonts w:ascii="Times New Roman" w:hAnsi="Times New Roman"/>
          <w:sz w:val="24"/>
          <w:szCs w:val="24"/>
        </w:rPr>
        <w:t>Summary of actionable items is posted on the website.</w:t>
      </w:r>
      <w:r w:rsidR="006D7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Discussion s</w:t>
      </w:r>
      <w:r w:rsidR="006D70BD">
        <w:rPr>
          <w:rFonts w:ascii="Times New Roman" w:hAnsi="Times New Roman"/>
          <w:sz w:val="24"/>
          <w:szCs w:val="24"/>
        </w:rPr>
        <w:t>ummary:</w:t>
      </w:r>
    </w:p>
    <w:p w:rsidR="009017C3" w:rsidRDefault="000E739E">
      <w:pPr>
        <w:pStyle w:val="PlainText"/>
        <w:numPr>
          <w:ilvl w:val="0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Enhancing Member Value</w:t>
      </w:r>
    </w:p>
    <w:p w:rsidR="009017C3" w:rsidRDefault="000E739E">
      <w:pPr>
        <w:pStyle w:val="PlainText"/>
        <w:numPr>
          <w:ilvl w:val="1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Networking – strengthen chapters, social </w:t>
      </w:r>
      <w:r w:rsidR="00F97DCE">
        <w:rPr>
          <w:rFonts w:ascii="Times New Roman" w:hAnsi="Times New Roman"/>
          <w:sz w:val="24"/>
          <w:szCs w:val="24"/>
        </w:rPr>
        <w:t>networking</w:t>
      </w:r>
      <w:r>
        <w:rPr>
          <w:rFonts w:ascii="Times New Roman" w:hAnsi="Times New Roman"/>
          <w:sz w:val="24"/>
          <w:szCs w:val="24"/>
        </w:rPr>
        <w:t xml:space="preserve">, </w:t>
      </w:r>
      <w:r w:rsidR="00F97DCE">
        <w:rPr>
          <w:rFonts w:ascii="Times New Roman" w:hAnsi="Times New Roman"/>
          <w:sz w:val="24"/>
          <w:szCs w:val="24"/>
        </w:rPr>
        <w:t>connect across borders/recruiting</w:t>
      </w:r>
    </w:p>
    <w:p w:rsidR="009017C3" w:rsidRDefault="00F97DCE">
      <w:pPr>
        <w:pStyle w:val="PlainText"/>
        <w:numPr>
          <w:ilvl w:val="1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Educational tools – what’s what, mentoring, address potential “impedance mismatch” to growth (from graduate to engineer)</w:t>
      </w:r>
    </w:p>
    <w:p w:rsidR="009017C3" w:rsidRDefault="00F97DCE">
      <w:pPr>
        <w:pStyle w:val="PlainText"/>
        <w:numPr>
          <w:ilvl w:val="1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Leadership opportunities in chapters and pipelines</w:t>
      </w:r>
    </w:p>
    <w:p w:rsidR="009017C3" w:rsidRDefault="00F97DCE">
      <w:pPr>
        <w:pStyle w:val="PlainText"/>
        <w:numPr>
          <w:ilvl w:val="1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Marketing toolkits – offer opportunities related to career (job board,</w:t>
      </w:r>
      <w:r w:rsidR="00AC4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etc)</w:t>
      </w:r>
    </w:p>
    <w:p w:rsidR="009017C3" w:rsidRDefault="00F97DCE">
      <w:pPr>
        <w:pStyle w:val="PlainText"/>
        <w:numPr>
          <w:ilvl w:val="1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Adhoc group to get input from members on what they want and expect</w:t>
      </w:r>
    </w:p>
    <w:p w:rsidR="009017C3" w:rsidRDefault="000E739E">
      <w:pPr>
        <w:pStyle w:val="PlainText"/>
        <w:numPr>
          <w:ilvl w:val="0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Enhancing Global Outreach</w:t>
      </w:r>
    </w:p>
    <w:p w:rsidR="009017C3" w:rsidRDefault="00F97DCE">
      <w:pPr>
        <w:pStyle w:val="PlainText"/>
        <w:numPr>
          <w:ilvl w:val="1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Send </w:t>
      </w:r>
      <w:r w:rsidR="00AC4BEA">
        <w:rPr>
          <w:rFonts w:ascii="Times New Roman" w:hAnsi="Times New Roman"/>
          <w:sz w:val="24"/>
          <w:szCs w:val="24"/>
        </w:rPr>
        <w:t>inspiring</w:t>
      </w:r>
      <w:r>
        <w:rPr>
          <w:rFonts w:ascii="Times New Roman" w:hAnsi="Times New Roman"/>
          <w:sz w:val="24"/>
          <w:szCs w:val="24"/>
        </w:rPr>
        <w:t xml:space="preserve"> lecturers to developing countries (what can do w/ </w:t>
      </w:r>
      <w:r w:rsidR="00AC4BEA">
        <w:rPr>
          <w:rFonts w:ascii="Times New Roman" w:hAnsi="Times New Roman"/>
          <w:sz w:val="24"/>
          <w:szCs w:val="24"/>
        </w:rPr>
        <w:t>technical</w:t>
      </w:r>
      <w:r>
        <w:rPr>
          <w:rFonts w:ascii="Times New Roman" w:hAnsi="Times New Roman"/>
          <w:sz w:val="24"/>
          <w:szCs w:val="24"/>
        </w:rPr>
        <w:t xml:space="preserve"> knowledge-some theory)</w:t>
      </w:r>
    </w:p>
    <w:p w:rsidR="009017C3" w:rsidRDefault="00F97DCE">
      <w:pPr>
        <w:pStyle w:val="PlainText"/>
        <w:numPr>
          <w:ilvl w:val="1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areas membership not </w:t>
      </w:r>
      <w:r w:rsidR="00AC4BEA">
        <w:rPr>
          <w:rFonts w:ascii="Times New Roman" w:hAnsi="Times New Roman"/>
          <w:sz w:val="24"/>
          <w:szCs w:val="24"/>
        </w:rPr>
        <w:t>affordable</w:t>
      </w:r>
      <w:r>
        <w:rPr>
          <w:rFonts w:ascii="Times New Roman" w:hAnsi="Times New Roman"/>
          <w:sz w:val="24"/>
          <w:szCs w:val="24"/>
        </w:rPr>
        <w:t xml:space="preserve"> – few years free membership as seed</w:t>
      </w:r>
    </w:p>
    <w:p w:rsidR="009017C3" w:rsidRDefault="00F97DCE">
      <w:pPr>
        <w:pStyle w:val="PlainText"/>
        <w:numPr>
          <w:ilvl w:val="1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Critical: Need way to track success</w:t>
      </w:r>
      <w:r w:rsidR="00AC4BEA">
        <w:rPr>
          <w:rFonts w:ascii="Times New Roman" w:hAnsi="Times New Roman"/>
          <w:sz w:val="24"/>
          <w:szCs w:val="24"/>
        </w:rPr>
        <w:t>; How to make it stick and hoe to make it affordable to society.</w:t>
      </w:r>
    </w:p>
    <w:p w:rsidR="009017C3" w:rsidRDefault="000E739E">
      <w:pPr>
        <w:pStyle w:val="PlainText"/>
        <w:numPr>
          <w:ilvl w:val="0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Vision</w:t>
      </w:r>
      <w:r w:rsidR="006D70BD">
        <w:rPr>
          <w:rFonts w:ascii="Times New Roman" w:hAnsi="Times New Roman"/>
          <w:sz w:val="24"/>
          <w:szCs w:val="24"/>
        </w:rPr>
        <w:t xml:space="preserve"> 2020</w:t>
      </w:r>
    </w:p>
    <w:p w:rsidR="009017C3" w:rsidRDefault="006D70BD">
      <w:pPr>
        <w:pStyle w:val="PlainText"/>
        <w:numPr>
          <w:ilvl w:val="1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JSSC – CMOS moving to more systems; need to move more toward systems and applications included in submissions; Also target new devices in circuit applications</w:t>
      </w:r>
    </w:p>
    <w:p w:rsidR="009017C3" w:rsidRDefault="006D70BD">
      <w:pPr>
        <w:pStyle w:val="PlainText"/>
        <w:numPr>
          <w:ilvl w:val="1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Conferences </w:t>
      </w:r>
      <w:r w:rsidR="000E739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E739E">
        <w:rPr>
          <w:rFonts w:ascii="Times New Roman" w:hAnsi="Times New Roman"/>
          <w:sz w:val="24"/>
          <w:szCs w:val="24"/>
        </w:rPr>
        <w:t>Revolution in circuit design; Software driving circuit design</w:t>
      </w:r>
    </w:p>
    <w:p w:rsidR="009017C3" w:rsidRDefault="000E739E">
      <w:pPr>
        <w:pStyle w:val="PlainText"/>
        <w:numPr>
          <w:ilvl w:val="1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Publications – include abstract, executive summary, technical content, tools to verify content (e.g. MATLAB), and comparison benchmarks. Change in circuit design where ships are shipped with software; Software driving circuit design and architecture (either conference or publication) – action for publication committee//meetings committee to drive this aspect.</w:t>
      </w:r>
    </w:p>
    <w:p w:rsidR="009017C3" w:rsidRDefault="000E739E">
      <w:pPr>
        <w:pStyle w:val="PlainText"/>
        <w:numPr>
          <w:ilvl w:val="1"/>
          <w:numId w:val="1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Pull out ISSCC vision slides – Action for Willy</w:t>
      </w:r>
    </w:p>
    <w:p w:rsidR="009017C3" w:rsidRDefault="009017C3">
      <w:pPr>
        <w:pStyle w:val="PlainText"/>
        <w:tabs>
          <w:tab w:val="right" w:pos="9360"/>
        </w:tabs>
        <w:ind w:left="1080"/>
        <w:rPr>
          <w:rFonts w:ascii="Times New Roman" w:hAnsi="Times New Roman"/>
          <w:sz w:val="24"/>
          <w:szCs w:val="24"/>
        </w:rPr>
      </w:pPr>
    </w:p>
    <w:p w:rsidR="006D70BD" w:rsidRDefault="006D70BD" w:rsidP="0070576A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0576A" w:rsidRPr="00F72D8B" w:rsidRDefault="006F3454" w:rsidP="0070576A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INFORMATION ON IEEE MEMBERSHIP CHANGES </w:t>
      </w:r>
      <w:r w:rsidR="0070576A" w:rsidRPr="00F72D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Bernhard Boser</w:t>
      </w:r>
      <w:r w:rsidR="0070576A" w:rsidRPr="00F72D8B">
        <w:rPr>
          <w:rFonts w:ascii="Times New Roman" w:hAnsi="Times New Roman"/>
          <w:sz w:val="24"/>
          <w:szCs w:val="24"/>
        </w:rPr>
        <w:t xml:space="preserve"> </w:t>
      </w:r>
    </w:p>
    <w:p w:rsidR="006F3454" w:rsidRPr="00F72D8B" w:rsidRDefault="00233233" w:rsidP="006F3454">
      <w:pPr>
        <w:pStyle w:val="PlainText"/>
        <w:tabs>
          <w:tab w:val="right" w:pos="9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summary slides are posted on the website.</w:t>
      </w:r>
    </w:p>
    <w:p w:rsidR="002062D7" w:rsidRPr="00F72D8B" w:rsidRDefault="002062D7" w:rsidP="002062D7">
      <w:pPr>
        <w:pStyle w:val="PlainText"/>
        <w:rPr>
          <w:rFonts w:ascii="Times New Roman" w:hAnsi="Times New Roman"/>
          <w:sz w:val="24"/>
          <w:szCs w:val="24"/>
        </w:rPr>
      </w:pPr>
    </w:p>
    <w:p w:rsidR="00A76560" w:rsidRPr="00F72D8B" w:rsidRDefault="00A76560" w:rsidP="00A76560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72D8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MEMBERSHIP COMMITTEE</w:t>
      </w:r>
      <w:r w:rsidRPr="00F72D8B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Tzi</w:t>
      </w:r>
      <w:proofErr w:type="spellEnd"/>
      <w:r>
        <w:rPr>
          <w:rFonts w:ascii="Times New Roman" w:hAnsi="Times New Roman"/>
          <w:sz w:val="24"/>
          <w:szCs w:val="24"/>
        </w:rPr>
        <w:t xml:space="preserve">-Dar </w:t>
      </w:r>
      <w:proofErr w:type="spellStart"/>
      <w:r>
        <w:rPr>
          <w:rFonts w:ascii="Times New Roman" w:hAnsi="Times New Roman"/>
          <w:sz w:val="24"/>
          <w:szCs w:val="24"/>
        </w:rPr>
        <w:t>Chi</w:t>
      </w:r>
      <w:r w:rsidR="00BA7CB1">
        <w:rPr>
          <w:rFonts w:ascii="Times New Roman" w:hAnsi="Times New Roman"/>
          <w:sz w:val="24"/>
          <w:szCs w:val="24"/>
        </w:rPr>
        <w:t>ue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 w:rsidRPr="00F72D8B">
        <w:rPr>
          <w:rFonts w:ascii="Times New Roman" w:hAnsi="Times New Roman"/>
          <w:sz w:val="24"/>
          <w:szCs w:val="24"/>
        </w:rPr>
        <w:t xml:space="preserve"> </w:t>
      </w:r>
    </w:p>
    <w:p w:rsidR="0026645F" w:rsidRPr="00BA7CB1" w:rsidRDefault="009017C3" w:rsidP="0026645F">
      <w:pPr>
        <w:pStyle w:val="PlainText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BA7CB1">
        <w:rPr>
          <w:rFonts w:ascii="Times New Roman" w:hAnsi="Times New Roman"/>
          <w:sz w:val="24"/>
          <w:szCs w:val="24"/>
        </w:rPr>
        <w:t>Tzi</w:t>
      </w:r>
      <w:proofErr w:type="spellEnd"/>
      <w:r w:rsidRPr="00BA7CB1">
        <w:rPr>
          <w:rFonts w:ascii="Times New Roman" w:hAnsi="Times New Roman"/>
          <w:sz w:val="24"/>
          <w:szCs w:val="24"/>
        </w:rPr>
        <w:t xml:space="preserve">-Dar </w:t>
      </w:r>
      <w:proofErr w:type="spellStart"/>
      <w:r w:rsidRPr="00BA7CB1">
        <w:rPr>
          <w:rFonts w:ascii="Times New Roman" w:hAnsi="Times New Roman"/>
          <w:sz w:val="24"/>
          <w:szCs w:val="24"/>
        </w:rPr>
        <w:t>Chi</w:t>
      </w:r>
      <w:r w:rsidR="00BA7CB1">
        <w:rPr>
          <w:rFonts w:ascii="Times New Roman" w:hAnsi="Times New Roman"/>
          <w:sz w:val="24"/>
          <w:szCs w:val="24"/>
        </w:rPr>
        <w:t>ue</w:t>
      </w:r>
      <w:r w:rsidRPr="00BA7CB1">
        <w:rPr>
          <w:rFonts w:ascii="Times New Roman" w:hAnsi="Times New Roman"/>
          <w:sz w:val="24"/>
          <w:szCs w:val="24"/>
        </w:rPr>
        <w:t>h</w:t>
      </w:r>
      <w:proofErr w:type="spellEnd"/>
      <w:r w:rsidRPr="00BA7CB1">
        <w:rPr>
          <w:rFonts w:ascii="Times New Roman" w:hAnsi="Times New Roman"/>
          <w:sz w:val="24"/>
          <w:szCs w:val="24"/>
        </w:rPr>
        <w:t xml:space="preserve"> made an extensive presentation on the activities of the Membership Committee</w:t>
      </w:r>
      <w:r w:rsidR="00BA7CB1">
        <w:rPr>
          <w:rFonts w:ascii="Times New Roman" w:hAnsi="Times New Roman"/>
          <w:sz w:val="24"/>
          <w:szCs w:val="24"/>
        </w:rPr>
        <w:t>, highlighting that the membership decline has slowed in 2011. The presentation also covered on-line free tutorials, Student travel grant awards, member benefits at ISSCC, On-line DL presentation database, and GOLD event.</w:t>
      </w:r>
    </w:p>
    <w:p w:rsidR="000D575F" w:rsidRPr="00836538" w:rsidRDefault="000D575F" w:rsidP="000D575F">
      <w:pPr>
        <w:spacing w:before="100" w:beforeAutospacing="1" w:after="100" w:afterAutospacing="1"/>
        <w:rPr>
          <w:color w:val="000000"/>
        </w:rPr>
      </w:pPr>
      <w:r w:rsidRPr="00836538">
        <w:rPr>
          <w:color w:val="000000"/>
        </w:rPr>
        <w:t> </w:t>
      </w:r>
      <w:r w:rsidRPr="00836538">
        <w:rPr>
          <w:i/>
          <w:iCs/>
          <w:color w:val="000000"/>
        </w:rPr>
        <w:t xml:space="preserve">Motion </w:t>
      </w:r>
      <w:r w:rsidRPr="00836538">
        <w:rPr>
          <w:iCs/>
          <w:color w:val="000000"/>
        </w:rPr>
        <w:t>5</w:t>
      </w:r>
      <w:r w:rsidRPr="00836538">
        <w:rPr>
          <w:i/>
          <w:iCs/>
          <w:color w:val="000000"/>
        </w:rPr>
        <w:t>:</w:t>
      </w:r>
      <w:r w:rsidRPr="00836538">
        <w:rPr>
          <w:color w:val="000000"/>
        </w:rPr>
        <w:t xml:space="preserve">  Form an Ad Hoc committee for student member recruiting.  The motion passed.</w:t>
      </w:r>
    </w:p>
    <w:p w:rsidR="0026645F" w:rsidRDefault="00884AAA" w:rsidP="0026645F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76560" w:rsidRPr="00F72D8B">
        <w:rPr>
          <w:rFonts w:ascii="Times New Roman" w:hAnsi="Times New Roman"/>
          <w:sz w:val="24"/>
          <w:szCs w:val="24"/>
        </w:rPr>
        <w:t>. AWARDS COMMITTEE REPORT</w:t>
      </w:r>
      <w:r w:rsidR="00A76560" w:rsidRPr="00F72D8B">
        <w:rPr>
          <w:rFonts w:ascii="Times New Roman" w:hAnsi="Times New Roman"/>
          <w:sz w:val="24"/>
          <w:szCs w:val="24"/>
        </w:rPr>
        <w:tab/>
        <w:t>John Corcoran</w:t>
      </w:r>
    </w:p>
    <w:p w:rsidR="0026645F" w:rsidRDefault="00A76560" w:rsidP="0026645F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 w:rsidRPr="00F72D8B">
        <w:rPr>
          <w:rFonts w:ascii="Times New Roman" w:hAnsi="Times New Roman"/>
          <w:sz w:val="24"/>
          <w:szCs w:val="24"/>
        </w:rPr>
        <w:t>John C</w:t>
      </w:r>
      <w:r>
        <w:rPr>
          <w:rFonts w:ascii="Times New Roman" w:hAnsi="Times New Roman"/>
          <w:sz w:val="24"/>
          <w:szCs w:val="24"/>
        </w:rPr>
        <w:t>orcoran talked about awards</w:t>
      </w:r>
      <w:r w:rsidRPr="00F72D8B">
        <w:rPr>
          <w:rFonts w:ascii="Times New Roman" w:hAnsi="Times New Roman"/>
          <w:sz w:val="24"/>
          <w:szCs w:val="24"/>
        </w:rPr>
        <w:t xml:space="preserve">.  His slides are posted on the SSCS web page. </w:t>
      </w:r>
    </w:p>
    <w:p w:rsidR="0026645F" w:rsidRDefault="0026645F" w:rsidP="0026645F">
      <w:pPr>
        <w:pStyle w:val="PlainText"/>
        <w:tabs>
          <w:tab w:val="right" w:pos="9360"/>
        </w:tabs>
        <w:ind w:left="360"/>
      </w:pPr>
    </w:p>
    <w:p w:rsidR="0026645F" w:rsidRDefault="00884AAA" w:rsidP="0026645F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A76560" w:rsidRPr="00F72D8B">
        <w:rPr>
          <w:rFonts w:ascii="Times New Roman" w:hAnsi="Times New Roman"/>
          <w:sz w:val="24"/>
          <w:szCs w:val="24"/>
        </w:rPr>
        <w:t xml:space="preserve">. CHAPTERS COMMITTEE REPORT  </w:t>
      </w:r>
      <w:r w:rsidR="00A76560" w:rsidRPr="00F72D8B">
        <w:rPr>
          <w:rFonts w:ascii="Times New Roman" w:hAnsi="Times New Roman"/>
          <w:sz w:val="24"/>
          <w:szCs w:val="24"/>
        </w:rPr>
        <w:tab/>
        <w:t>Jan Van der Spiegel</w:t>
      </w:r>
    </w:p>
    <w:p w:rsidR="0026645F" w:rsidRDefault="00A76560" w:rsidP="0026645F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 w:rsidRPr="00F72D8B">
        <w:rPr>
          <w:rFonts w:ascii="Times New Roman" w:hAnsi="Times New Roman"/>
          <w:sz w:val="24"/>
          <w:szCs w:val="24"/>
        </w:rPr>
        <w:t>Jan van d</w:t>
      </w:r>
      <w:r>
        <w:rPr>
          <w:rFonts w:ascii="Times New Roman" w:hAnsi="Times New Roman"/>
          <w:sz w:val="24"/>
          <w:szCs w:val="24"/>
        </w:rPr>
        <w:t>er Spiegel gave an update about chapters.  The</w:t>
      </w:r>
      <w:r w:rsidRPr="00F72D8B">
        <w:rPr>
          <w:rFonts w:ascii="Times New Roman" w:hAnsi="Times New Roman"/>
          <w:sz w:val="24"/>
          <w:szCs w:val="24"/>
        </w:rPr>
        <w:t xml:space="preserve"> slides are </w:t>
      </w:r>
      <w:r w:rsidR="00FC30C6">
        <w:rPr>
          <w:rFonts w:ascii="Times New Roman" w:hAnsi="Times New Roman"/>
          <w:sz w:val="24"/>
          <w:szCs w:val="24"/>
        </w:rPr>
        <w:t>p</w:t>
      </w:r>
      <w:r w:rsidR="00FC30C6" w:rsidRPr="00F72D8B">
        <w:rPr>
          <w:rFonts w:ascii="Times New Roman" w:hAnsi="Times New Roman"/>
          <w:sz w:val="24"/>
          <w:szCs w:val="24"/>
        </w:rPr>
        <w:t>osted</w:t>
      </w:r>
      <w:r w:rsidRPr="00F72D8B">
        <w:rPr>
          <w:rFonts w:ascii="Times New Roman" w:hAnsi="Times New Roman"/>
          <w:sz w:val="24"/>
          <w:szCs w:val="24"/>
        </w:rPr>
        <w:t xml:space="preserve"> on the SSCS web page. </w:t>
      </w:r>
      <w:r w:rsidR="00B56BA6">
        <w:rPr>
          <w:rFonts w:ascii="Times New Roman" w:hAnsi="Times New Roman"/>
          <w:sz w:val="24"/>
          <w:szCs w:val="24"/>
        </w:rPr>
        <w:t xml:space="preserve">He needs contacts for Egypt (Willy </w:t>
      </w:r>
      <w:proofErr w:type="spellStart"/>
      <w:r w:rsidR="00B56BA6">
        <w:rPr>
          <w:rFonts w:ascii="Times New Roman" w:hAnsi="Times New Roman"/>
          <w:sz w:val="24"/>
          <w:szCs w:val="24"/>
        </w:rPr>
        <w:t>Sansen</w:t>
      </w:r>
      <w:proofErr w:type="spellEnd"/>
      <w:r w:rsidR="00B56BA6">
        <w:rPr>
          <w:rFonts w:ascii="Times New Roman" w:hAnsi="Times New Roman"/>
          <w:sz w:val="24"/>
          <w:szCs w:val="24"/>
        </w:rPr>
        <w:t xml:space="preserve">) and Tunisia (Christine </w:t>
      </w:r>
      <w:proofErr w:type="spellStart"/>
      <w:r w:rsidR="00B56BA6">
        <w:rPr>
          <w:rFonts w:ascii="Times New Roman" w:hAnsi="Times New Roman"/>
          <w:sz w:val="24"/>
          <w:szCs w:val="24"/>
        </w:rPr>
        <w:t>Enz</w:t>
      </w:r>
      <w:proofErr w:type="spellEnd"/>
      <w:r w:rsidR="00B56BA6">
        <w:rPr>
          <w:rFonts w:ascii="Times New Roman" w:hAnsi="Times New Roman"/>
          <w:sz w:val="24"/>
          <w:szCs w:val="24"/>
        </w:rPr>
        <w:t>)</w:t>
      </w:r>
    </w:p>
    <w:p w:rsidR="000D575F" w:rsidRDefault="000D575F" w:rsidP="0026645F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Needs </w:t>
      </w:r>
      <w:r w:rsidR="00FC30C6">
        <w:rPr>
          <w:rFonts w:ascii="Times New Roman" w:hAnsi="Times New Roman"/>
          <w:sz w:val="24"/>
          <w:szCs w:val="24"/>
        </w:rPr>
        <w:t>volunteer</w:t>
      </w:r>
      <w:r>
        <w:rPr>
          <w:rFonts w:ascii="Times New Roman" w:hAnsi="Times New Roman"/>
          <w:sz w:val="24"/>
          <w:szCs w:val="24"/>
        </w:rPr>
        <w:t xml:space="preserve"> for Vietnam</w:t>
      </w:r>
      <w:r w:rsidR="00FC30C6">
        <w:rPr>
          <w:rFonts w:ascii="Times New Roman" w:hAnsi="Times New Roman"/>
          <w:sz w:val="24"/>
          <w:szCs w:val="24"/>
        </w:rPr>
        <w:t>. If anyone has a contact please let Jan know.</w:t>
      </w:r>
    </w:p>
    <w:p w:rsidR="00FC30C6" w:rsidRDefault="000D575F" w:rsidP="0026645F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Leverage </w:t>
      </w:r>
      <w:proofErr w:type="gramStart"/>
      <w:r>
        <w:rPr>
          <w:rFonts w:ascii="Times New Roman" w:hAnsi="Times New Roman"/>
          <w:sz w:val="24"/>
          <w:szCs w:val="24"/>
        </w:rPr>
        <w:t>EDS</w:t>
      </w:r>
      <w:proofErr w:type="gramEnd"/>
      <w:r>
        <w:rPr>
          <w:rFonts w:ascii="Times New Roman" w:hAnsi="Times New Roman"/>
          <w:sz w:val="24"/>
          <w:szCs w:val="24"/>
        </w:rPr>
        <w:t xml:space="preserve"> chapters to reach out to India; EDS ties sub</w:t>
      </w:r>
      <w:r w:rsidR="00FC30C6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>dies to number of events:</w:t>
      </w:r>
    </w:p>
    <w:p w:rsidR="000D575F" w:rsidRDefault="000D575F" w:rsidP="0026645F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Action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C30C6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 xml:space="preserve"> check </w:t>
      </w:r>
      <w:r w:rsidR="00FC30C6"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z w:val="24"/>
          <w:szCs w:val="24"/>
        </w:rPr>
        <w:t xml:space="preserve"> EDS</w:t>
      </w:r>
    </w:p>
    <w:p w:rsidR="000D575F" w:rsidRDefault="000D575F" w:rsidP="0026645F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Action: Kathy/Jan/Bernhard check with EDS on how to stream WebEx worldwide.</w:t>
      </w:r>
    </w:p>
    <w:p w:rsidR="000D575F" w:rsidRPr="00836538" w:rsidRDefault="000D575F" w:rsidP="000D575F">
      <w:pPr>
        <w:spacing w:before="100" w:beforeAutospacing="1" w:after="100" w:afterAutospacing="1"/>
        <w:rPr>
          <w:color w:val="000000"/>
        </w:rPr>
      </w:pPr>
      <w:r w:rsidRPr="00836538">
        <w:rPr>
          <w:i/>
          <w:iCs/>
          <w:color w:val="000000"/>
        </w:rPr>
        <w:t>Motion </w:t>
      </w:r>
      <w:r w:rsidRPr="00836538">
        <w:rPr>
          <w:color w:val="000000"/>
        </w:rPr>
        <w:t>6</w:t>
      </w:r>
      <w:r w:rsidRPr="00836538">
        <w:rPr>
          <w:i/>
          <w:iCs/>
          <w:color w:val="000000"/>
        </w:rPr>
        <w:t>:</w:t>
      </w:r>
      <w:r w:rsidRPr="00836538">
        <w:rPr>
          <w:color w:val="000000"/>
        </w:rPr>
        <w:t>  Form an Ad Hoc committee for SSCS member discount in conference registration.  The motion passed.</w:t>
      </w:r>
    </w:p>
    <w:p w:rsidR="0026645F" w:rsidRDefault="00884AAA" w:rsidP="0026645F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DISTINGUISHED LECTURERS REPORT </w:t>
      </w:r>
      <w:r w:rsidRPr="00F72D8B">
        <w:rPr>
          <w:rFonts w:ascii="Times New Roman" w:hAnsi="Times New Roman"/>
          <w:sz w:val="24"/>
          <w:szCs w:val="24"/>
        </w:rPr>
        <w:tab/>
      </w:r>
      <w:r w:rsidRPr="00884AAA">
        <w:rPr>
          <w:rFonts w:ascii="Times New Roman" w:hAnsi="Times New Roman"/>
          <w:sz w:val="24"/>
          <w:szCs w:val="24"/>
        </w:rPr>
        <w:t>Domine Leenaerts</w:t>
      </w:r>
    </w:p>
    <w:p w:rsidR="0026645F" w:rsidRDefault="00884AAA" w:rsidP="0026645F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 w:rsidRPr="00884AAA">
        <w:rPr>
          <w:rFonts w:ascii="Times New Roman" w:hAnsi="Times New Roman"/>
          <w:sz w:val="24"/>
          <w:szCs w:val="24"/>
        </w:rPr>
        <w:t>Domine Leenaerts</w:t>
      </w:r>
      <w:r>
        <w:rPr>
          <w:rFonts w:ascii="Times New Roman" w:hAnsi="Times New Roman"/>
          <w:sz w:val="24"/>
          <w:szCs w:val="24"/>
        </w:rPr>
        <w:t xml:space="preserve"> gave an update about the Distinguished Lecturers roster and tour.  The</w:t>
      </w:r>
      <w:r w:rsidRPr="00F72D8B">
        <w:rPr>
          <w:rFonts w:ascii="Times New Roman" w:hAnsi="Times New Roman"/>
          <w:sz w:val="24"/>
          <w:szCs w:val="24"/>
        </w:rPr>
        <w:t xml:space="preserve"> slides are posted on the SSCS web page. </w:t>
      </w:r>
    </w:p>
    <w:p w:rsidR="00884AAA" w:rsidRDefault="00884AAA" w:rsidP="00A76560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</w:p>
    <w:p w:rsidR="003E1294" w:rsidRPr="00F46DAB" w:rsidRDefault="003E1294" w:rsidP="003E1294">
      <w:pPr>
        <w:pStyle w:val="PlainText"/>
        <w:tabs>
          <w:tab w:val="right" w:pos="9360"/>
        </w:tabs>
        <w:rPr>
          <w:rFonts w:ascii="Times New Roman" w:hAnsi="Times New Roman"/>
          <w:color w:val="000000"/>
          <w:sz w:val="24"/>
          <w:szCs w:val="24"/>
        </w:rPr>
      </w:pPr>
      <w:r w:rsidRPr="00F72D8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72D8B">
        <w:rPr>
          <w:rFonts w:ascii="Times New Roman" w:hAnsi="Times New Roman"/>
          <w:color w:val="000000"/>
          <w:sz w:val="24"/>
          <w:szCs w:val="24"/>
        </w:rPr>
        <w:t xml:space="preserve">. FINANCIAL IMPLICATIONS </w:t>
      </w:r>
      <w:r w:rsidR="00C61463">
        <w:rPr>
          <w:rFonts w:ascii="Times New Roman" w:hAnsi="Times New Roman"/>
          <w:color w:val="000000"/>
          <w:sz w:val="24"/>
          <w:szCs w:val="24"/>
        </w:rPr>
        <w:t>OF THIS MEETINGS ACTIONS</w:t>
      </w:r>
      <w:r w:rsidRPr="00F72D8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F72D8B">
        <w:rPr>
          <w:rFonts w:ascii="Times New Roman" w:hAnsi="Times New Roman"/>
          <w:color w:val="000000"/>
          <w:sz w:val="24"/>
          <w:szCs w:val="24"/>
        </w:rPr>
        <w:tab/>
      </w:r>
      <w:r w:rsidRPr="00F72D8B">
        <w:rPr>
          <w:rFonts w:ascii="Times New Roman" w:hAnsi="Times New Roman"/>
          <w:sz w:val="24"/>
          <w:szCs w:val="24"/>
        </w:rPr>
        <w:t>Harry Lee</w:t>
      </w:r>
    </w:p>
    <w:p w:rsidR="003E1294" w:rsidRPr="00F72D8B" w:rsidRDefault="003E1294" w:rsidP="003E1294">
      <w:pPr>
        <w:pStyle w:val="Style"/>
        <w:spacing w:before="230" w:line="259" w:lineRule="exact"/>
        <w:ind w:left="720" w:right="13"/>
      </w:pPr>
      <w:r w:rsidRPr="00F72D8B">
        <w:t>Harry Lee summarized the budget implications of decisions made.</w:t>
      </w:r>
    </w:p>
    <w:p w:rsidR="003E1294" w:rsidRPr="00F72D8B" w:rsidRDefault="003E1294" w:rsidP="003E1294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  <w:r w:rsidRPr="00F72D8B">
        <w:rPr>
          <w:rFonts w:ascii="Times New Roman" w:hAnsi="Times New Roman"/>
          <w:sz w:val="24"/>
          <w:szCs w:val="24"/>
        </w:rPr>
        <w:t>The approved motions that have financial implications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D8B">
        <w:rPr>
          <w:rFonts w:ascii="Times New Roman" w:hAnsi="Times New Roman"/>
          <w:sz w:val="24"/>
          <w:szCs w:val="24"/>
        </w:rPr>
        <w:t xml:space="preserve">are: </w:t>
      </w:r>
    </w:p>
    <w:p w:rsidR="003E1294" w:rsidRDefault="003E1294" w:rsidP="003E1294">
      <w:pPr>
        <w:ind w:left="720"/>
      </w:pPr>
    </w:p>
    <w:p w:rsidR="00A76560" w:rsidRDefault="00A76560" w:rsidP="00A76560">
      <w:pPr>
        <w:ind w:left="720"/>
      </w:pPr>
      <w:r w:rsidRPr="00A76560">
        <w:t> </w:t>
      </w:r>
      <w:r w:rsidRPr="00A76560">
        <w:rPr>
          <w:i/>
        </w:rPr>
        <w:t>Motion 2:</w:t>
      </w:r>
      <w:r w:rsidRPr="00A76560">
        <w:t xml:space="preserve"> To approve the 2013 JSSC page budget proposal for 3100 pages.  The motion passed. </w:t>
      </w:r>
    </w:p>
    <w:p w:rsidR="00A76560" w:rsidRPr="00A76560" w:rsidRDefault="00A76560" w:rsidP="00A76560">
      <w:pPr>
        <w:ind w:left="720"/>
      </w:pPr>
    </w:p>
    <w:p w:rsidR="00A76560" w:rsidRDefault="00A76560" w:rsidP="00A76560">
      <w:pPr>
        <w:ind w:left="720"/>
      </w:pPr>
      <w:r w:rsidRPr="00A76560">
        <w:rPr>
          <w:i/>
        </w:rPr>
        <w:t> Motion 3:</w:t>
      </w:r>
      <w:r w:rsidRPr="00A76560">
        <w:t xml:space="preserve">  To approve the 2013 Solid State Circuits Magazine page budget proposal for 400 pages.  The motion passed.</w:t>
      </w:r>
    </w:p>
    <w:p w:rsidR="00A76560" w:rsidRPr="00A76560" w:rsidRDefault="00A76560" w:rsidP="00A76560">
      <w:pPr>
        <w:ind w:left="720"/>
      </w:pPr>
    </w:p>
    <w:p w:rsidR="00A76560" w:rsidRDefault="00A76560" w:rsidP="00A76560">
      <w:pPr>
        <w:ind w:left="720"/>
      </w:pPr>
      <w:r w:rsidRPr="00A76560">
        <w:t> </w:t>
      </w:r>
      <w:r w:rsidRPr="00A76560">
        <w:rPr>
          <w:i/>
        </w:rPr>
        <w:t>Motion 4:</w:t>
      </w:r>
      <w:r w:rsidRPr="00A76560">
        <w:t xml:space="preserve">  To advance $600k for ISSCC 2013.  The motion passed.</w:t>
      </w:r>
    </w:p>
    <w:p w:rsidR="00A76560" w:rsidRPr="00A76560" w:rsidRDefault="00A76560" w:rsidP="00A76560">
      <w:pPr>
        <w:ind w:left="720"/>
      </w:pPr>
    </w:p>
    <w:p w:rsidR="00A76560" w:rsidRPr="00A76560" w:rsidRDefault="00A76560" w:rsidP="00A76560">
      <w:pPr>
        <w:ind w:left="720"/>
      </w:pPr>
    </w:p>
    <w:p w:rsidR="00A76560" w:rsidRDefault="00A76560" w:rsidP="00A76560">
      <w:pPr>
        <w:ind w:left="720"/>
      </w:pPr>
      <w:r w:rsidRPr="00A76560">
        <w:rPr>
          <w:i/>
        </w:rPr>
        <w:t>Motion 7:</w:t>
      </w:r>
      <w:r w:rsidRPr="00A76560">
        <w:t>  Request for an additional $6K in 2012 for two special Distinguished Lecturer (DL) tours in 2012 and approval of 2013 DL budget of $50K.  The motion passed.</w:t>
      </w:r>
    </w:p>
    <w:p w:rsidR="00A76560" w:rsidRPr="00A76560" w:rsidRDefault="00A76560" w:rsidP="00A76560">
      <w:pPr>
        <w:ind w:left="720"/>
      </w:pPr>
    </w:p>
    <w:p w:rsidR="00A76560" w:rsidRPr="00A76560" w:rsidRDefault="00A76560" w:rsidP="00A76560">
      <w:pPr>
        <w:ind w:left="720"/>
      </w:pPr>
      <w:r w:rsidRPr="00A76560">
        <w:rPr>
          <w:i/>
        </w:rPr>
        <w:t>Motion 8: </w:t>
      </w:r>
      <w:r w:rsidRPr="00A76560">
        <w:t> Request for $2400 budget for GOLD events in ISSCC and CICC conferences.  The motion passed.</w:t>
      </w:r>
    </w:p>
    <w:p w:rsidR="008A6B9D" w:rsidRPr="008A6B9D" w:rsidRDefault="008A6B9D" w:rsidP="003E1294">
      <w:pPr>
        <w:ind w:left="720"/>
      </w:pPr>
    </w:p>
    <w:p w:rsidR="006F3454" w:rsidRPr="00F72D8B" w:rsidRDefault="00F46DAB" w:rsidP="006F3454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6F3454" w:rsidRPr="00F72D8B">
        <w:rPr>
          <w:rFonts w:ascii="Times New Roman" w:hAnsi="Times New Roman"/>
          <w:sz w:val="24"/>
          <w:szCs w:val="24"/>
        </w:rPr>
        <w:t xml:space="preserve">. </w:t>
      </w:r>
      <w:r w:rsidR="00C61463">
        <w:rPr>
          <w:rFonts w:ascii="Times New Roman" w:hAnsi="Times New Roman"/>
          <w:sz w:val="24"/>
          <w:szCs w:val="24"/>
        </w:rPr>
        <w:t>PROCESS FOR NOMINATING 2013-2014 slate</w:t>
      </w:r>
      <w:r w:rsidR="006F3454" w:rsidRPr="00F72D8B">
        <w:rPr>
          <w:rFonts w:ascii="Times New Roman" w:hAnsi="Times New Roman"/>
          <w:sz w:val="24"/>
          <w:szCs w:val="24"/>
        </w:rPr>
        <w:t xml:space="preserve"> </w:t>
      </w:r>
      <w:r w:rsidR="006F3454" w:rsidRPr="00F72D8B">
        <w:rPr>
          <w:rFonts w:ascii="Times New Roman" w:hAnsi="Times New Roman"/>
          <w:sz w:val="24"/>
          <w:szCs w:val="24"/>
        </w:rPr>
        <w:tab/>
      </w:r>
      <w:r w:rsidR="00C61463">
        <w:rPr>
          <w:rFonts w:ascii="Times New Roman" w:hAnsi="Times New Roman"/>
          <w:sz w:val="24"/>
          <w:szCs w:val="24"/>
        </w:rPr>
        <w:t>Bernhard Boser</w:t>
      </w:r>
    </w:p>
    <w:p w:rsidR="006F3454" w:rsidRPr="00F72D8B" w:rsidRDefault="00FC30C6" w:rsidP="006F3454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Bernhard Boser gave a short report on the new AdCom members for 2012 and the election process. The new nominations committee was elected by the </w:t>
      </w:r>
      <w:proofErr w:type="spellStart"/>
      <w:r>
        <w:rPr>
          <w:rFonts w:ascii="Times New Roman" w:hAnsi="Times New Roman"/>
          <w:sz w:val="24"/>
          <w:szCs w:val="24"/>
        </w:rPr>
        <w:t>Adcom</w:t>
      </w:r>
      <w:proofErr w:type="spellEnd"/>
      <w:r w:rsidR="003E1294">
        <w:rPr>
          <w:rFonts w:ascii="Times New Roman" w:hAnsi="Times New Roman"/>
          <w:sz w:val="24"/>
          <w:szCs w:val="24"/>
        </w:rPr>
        <w:t xml:space="preserve">.  </w:t>
      </w:r>
    </w:p>
    <w:p w:rsidR="006F3454" w:rsidRPr="00F72D8B" w:rsidRDefault="006F3454" w:rsidP="006F3454">
      <w:pPr>
        <w:rPr>
          <w:i/>
        </w:rPr>
      </w:pPr>
    </w:p>
    <w:p w:rsidR="00843196" w:rsidRPr="00F72D8B" w:rsidRDefault="00F46DAB" w:rsidP="00843196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B2B74" w:rsidRPr="00F72D8B">
        <w:rPr>
          <w:rFonts w:ascii="Times New Roman" w:hAnsi="Times New Roman" w:cs="Times New Roman"/>
          <w:sz w:val="24"/>
          <w:szCs w:val="24"/>
        </w:rPr>
        <w:t xml:space="preserve">. </w:t>
      </w:r>
      <w:r w:rsidR="0034442F" w:rsidRPr="00F72D8B">
        <w:rPr>
          <w:rFonts w:ascii="Times New Roman" w:hAnsi="Times New Roman" w:cs="Times New Roman"/>
          <w:sz w:val="24"/>
          <w:szCs w:val="24"/>
        </w:rPr>
        <w:t>NEW BUSINESS</w:t>
      </w:r>
      <w:r w:rsidR="00AB2B74" w:rsidRPr="00F72D8B">
        <w:rPr>
          <w:rFonts w:ascii="Times New Roman" w:hAnsi="Times New Roman" w:cs="Times New Roman"/>
          <w:sz w:val="24"/>
          <w:szCs w:val="24"/>
        </w:rPr>
        <w:t xml:space="preserve"> (none</w:t>
      </w:r>
      <w:r w:rsidR="00843196" w:rsidRPr="00F72D8B">
        <w:rPr>
          <w:rFonts w:ascii="Times New Roman" w:hAnsi="Times New Roman" w:cs="Times New Roman"/>
          <w:sz w:val="24"/>
          <w:szCs w:val="24"/>
        </w:rPr>
        <w:t>)</w:t>
      </w:r>
    </w:p>
    <w:p w:rsidR="000F1581" w:rsidRPr="00F72D8B" w:rsidRDefault="000F1581" w:rsidP="000F1581">
      <w:pPr>
        <w:pStyle w:val="Style"/>
        <w:spacing w:line="220" w:lineRule="exact"/>
        <w:ind w:left="365" w:hanging="365"/>
        <w:rPr>
          <w:color w:val="000000"/>
        </w:rPr>
      </w:pPr>
    </w:p>
    <w:p w:rsidR="00786212" w:rsidRPr="00786212" w:rsidRDefault="00F46DAB" w:rsidP="00786212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="00786212" w:rsidRPr="00786212">
        <w:rPr>
          <w:rFonts w:ascii="Times New Roman" w:hAnsi="Times New Roman"/>
          <w:color w:val="000000"/>
          <w:sz w:val="24"/>
          <w:szCs w:val="24"/>
        </w:rPr>
        <w:t>. ADJOURN</w:t>
      </w:r>
      <w:r w:rsidR="000F1581" w:rsidRPr="00786212">
        <w:rPr>
          <w:rFonts w:ascii="Times New Roman" w:hAnsi="Times New Roman"/>
          <w:color w:val="000000"/>
          <w:sz w:val="24"/>
          <w:szCs w:val="24"/>
        </w:rPr>
        <w:tab/>
      </w:r>
      <w:r w:rsidR="00C61463">
        <w:rPr>
          <w:rFonts w:ascii="Times New Roman" w:hAnsi="Times New Roman"/>
          <w:color w:val="000000"/>
          <w:sz w:val="24"/>
          <w:szCs w:val="24"/>
        </w:rPr>
        <w:t>Rakesh Kumar</w:t>
      </w:r>
    </w:p>
    <w:p w:rsidR="000F1581" w:rsidRPr="00F72D8B" w:rsidRDefault="000F1581" w:rsidP="000F1581">
      <w:pPr>
        <w:pStyle w:val="Style"/>
        <w:spacing w:line="220" w:lineRule="exact"/>
        <w:ind w:left="365" w:hanging="365"/>
        <w:rPr>
          <w:color w:val="000000"/>
        </w:rPr>
      </w:pPr>
    </w:p>
    <w:p w:rsidR="000F1581" w:rsidRPr="00F72D8B" w:rsidRDefault="000F1581" w:rsidP="00786212">
      <w:pPr>
        <w:pStyle w:val="Style"/>
        <w:spacing w:line="220" w:lineRule="exact"/>
        <w:ind w:left="720" w:hanging="5"/>
        <w:rPr>
          <w:color w:val="000000"/>
        </w:rPr>
      </w:pPr>
      <w:r w:rsidRPr="00F72D8B">
        <w:rPr>
          <w:color w:val="000000"/>
        </w:rPr>
        <w:t xml:space="preserve">The meeting was adjourned at </w:t>
      </w:r>
      <w:r w:rsidR="00233233">
        <w:rPr>
          <w:color w:val="000000"/>
        </w:rPr>
        <w:t>5:00</w:t>
      </w:r>
      <w:r w:rsidRPr="00F72D8B">
        <w:rPr>
          <w:color w:val="000000"/>
        </w:rPr>
        <w:t>P.M.</w:t>
      </w:r>
    </w:p>
    <w:p w:rsidR="000F1581" w:rsidRPr="00F72D8B" w:rsidRDefault="000F1581" w:rsidP="000F1581">
      <w:pPr>
        <w:pStyle w:val="Style"/>
        <w:spacing w:line="220" w:lineRule="exact"/>
        <w:ind w:left="365" w:hanging="365"/>
        <w:rPr>
          <w:color w:val="000000"/>
        </w:rPr>
      </w:pPr>
    </w:p>
    <w:p w:rsidR="00BA7CB1" w:rsidRDefault="00BA7CB1" w:rsidP="00DD1675"/>
    <w:p w:rsidR="00634A2C" w:rsidRPr="00F72D8B" w:rsidRDefault="00C40AD1" w:rsidP="00DD1675">
      <w:r w:rsidRPr="00F72D8B">
        <w:t>Submitted by</w:t>
      </w:r>
    </w:p>
    <w:p w:rsidR="00C40AD1" w:rsidRPr="00F72D8B" w:rsidRDefault="00C40AD1" w:rsidP="00DD1675"/>
    <w:p w:rsidR="00C40AD1" w:rsidRPr="00F72D8B" w:rsidRDefault="00C61463" w:rsidP="00DD1675">
      <w:r>
        <w:t>Trudy Stetzler</w:t>
      </w:r>
    </w:p>
    <w:p w:rsidR="00F72D8B" w:rsidRDefault="009A5374" w:rsidP="00F72D8B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</w:t>
      </w:r>
    </w:p>
    <w:p w:rsidR="009A5374" w:rsidRDefault="009A5374" w:rsidP="00F72D8B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</w:p>
    <w:p w:rsidR="006215CA" w:rsidRDefault="006215CA" w:rsidP="00F72D8B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</w:p>
    <w:p w:rsidR="006215CA" w:rsidRDefault="006215CA" w:rsidP="00F72D8B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</w:p>
    <w:p w:rsidR="00F72D8B" w:rsidRPr="00F72D8B" w:rsidRDefault="00F72D8B" w:rsidP="00F72D8B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</w:p>
    <w:p w:rsidR="00C40AD1" w:rsidRPr="00F72D8B" w:rsidRDefault="00C40AD1" w:rsidP="00DD1675"/>
    <w:sectPr w:rsidR="00C40AD1" w:rsidRPr="00F72D8B" w:rsidSect="006D7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7.5pt;height:7.5pt" o:bullet="t">
        <v:imagedata r:id="rId1" o:title="clip_bullet001"/>
      </v:shape>
    </w:pict>
  </w:numPicBullet>
  <w:abstractNum w:abstractNumId="0">
    <w:nsid w:val="035334B4"/>
    <w:multiLevelType w:val="hybridMultilevel"/>
    <w:tmpl w:val="9C283F14"/>
    <w:lvl w:ilvl="0" w:tplc="AF18D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44A0C"/>
    <w:multiLevelType w:val="hybridMultilevel"/>
    <w:tmpl w:val="E21E3D1A"/>
    <w:lvl w:ilvl="0" w:tplc="93D6E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C28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563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C7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6C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4B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D09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4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2A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DF75ED"/>
    <w:multiLevelType w:val="hybridMultilevel"/>
    <w:tmpl w:val="4A5052E2"/>
    <w:lvl w:ilvl="0" w:tplc="F07085EC">
      <w:start w:val="4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C34F5E"/>
    <w:multiLevelType w:val="hybridMultilevel"/>
    <w:tmpl w:val="E4C60990"/>
    <w:lvl w:ilvl="0" w:tplc="0AB40C8E">
      <w:start w:val="4"/>
      <w:numFmt w:val="lowerLetter"/>
      <w:lvlText w:val="%1.)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315C4BAB"/>
    <w:multiLevelType w:val="hybridMultilevel"/>
    <w:tmpl w:val="F54E3F30"/>
    <w:lvl w:ilvl="0" w:tplc="E5A456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521FA0"/>
    <w:multiLevelType w:val="hybridMultilevel"/>
    <w:tmpl w:val="0FEE73B6"/>
    <w:lvl w:ilvl="0" w:tplc="8A569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66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A5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2F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3E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4D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49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6B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0E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8DF77C1"/>
    <w:multiLevelType w:val="hybridMultilevel"/>
    <w:tmpl w:val="0FFCB770"/>
    <w:lvl w:ilvl="0" w:tplc="AF18D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35781B"/>
    <w:multiLevelType w:val="hybridMultilevel"/>
    <w:tmpl w:val="AAE6D6B8"/>
    <w:lvl w:ilvl="0" w:tplc="AF18D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5D1B5C"/>
    <w:multiLevelType w:val="hybridMultilevel"/>
    <w:tmpl w:val="BF047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108FA"/>
    <w:multiLevelType w:val="hybridMultilevel"/>
    <w:tmpl w:val="023CFB06"/>
    <w:lvl w:ilvl="0" w:tplc="C5BC31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A43D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8A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6E81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23C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C3D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F206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A9B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A89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C7B5E1B"/>
    <w:multiLevelType w:val="hybridMultilevel"/>
    <w:tmpl w:val="6FCEB3A6"/>
    <w:lvl w:ilvl="0" w:tplc="33CED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5756FB"/>
    <w:multiLevelType w:val="hybridMultilevel"/>
    <w:tmpl w:val="2A1AB504"/>
    <w:lvl w:ilvl="0" w:tplc="0E9AA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FABF7C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67414">
      <w:start w:val="1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964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8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167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8E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44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AE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F24162"/>
    <w:multiLevelType w:val="hybridMultilevel"/>
    <w:tmpl w:val="28C6A940"/>
    <w:lvl w:ilvl="0" w:tplc="8626C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28E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4B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A7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CA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966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45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AB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F2B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25"/>
    <w:rsid w:val="0001294C"/>
    <w:rsid w:val="00015ECC"/>
    <w:rsid w:val="000273A5"/>
    <w:rsid w:val="000675D6"/>
    <w:rsid w:val="00070DD1"/>
    <w:rsid w:val="00071DEE"/>
    <w:rsid w:val="000D28B4"/>
    <w:rsid w:val="000D495E"/>
    <w:rsid w:val="000D575F"/>
    <w:rsid w:val="000E739E"/>
    <w:rsid w:val="000F1581"/>
    <w:rsid w:val="001005B4"/>
    <w:rsid w:val="00117FEA"/>
    <w:rsid w:val="00125868"/>
    <w:rsid w:val="0013260C"/>
    <w:rsid w:val="0013707B"/>
    <w:rsid w:val="00191FCD"/>
    <w:rsid w:val="001A5757"/>
    <w:rsid w:val="002062D7"/>
    <w:rsid w:val="00220629"/>
    <w:rsid w:val="00224207"/>
    <w:rsid w:val="002309FD"/>
    <w:rsid w:val="00233233"/>
    <w:rsid w:val="00256100"/>
    <w:rsid w:val="0026645F"/>
    <w:rsid w:val="00270146"/>
    <w:rsid w:val="00275F8A"/>
    <w:rsid w:val="002920E2"/>
    <w:rsid w:val="002B1C56"/>
    <w:rsid w:val="002B7EF2"/>
    <w:rsid w:val="002B7F73"/>
    <w:rsid w:val="002C6AA0"/>
    <w:rsid w:val="002D0B56"/>
    <w:rsid w:val="002D0DEA"/>
    <w:rsid w:val="002D73FB"/>
    <w:rsid w:val="0034442F"/>
    <w:rsid w:val="00350120"/>
    <w:rsid w:val="003C058C"/>
    <w:rsid w:val="003C5298"/>
    <w:rsid w:val="003E1294"/>
    <w:rsid w:val="003F0C74"/>
    <w:rsid w:val="003F1CC6"/>
    <w:rsid w:val="00453FB1"/>
    <w:rsid w:val="00454493"/>
    <w:rsid w:val="00460F27"/>
    <w:rsid w:val="004929BB"/>
    <w:rsid w:val="004E1688"/>
    <w:rsid w:val="005031BC"/>
    <w:rsid w:val="00507092"/>
    <w:rsid w:val="00520A51"/>
    <w:rsid w:val="00537005"/>
    <w:rsid w:val="00540254"/>
    <w:rsid w:val="00564F32"/>
    <w:rsid w:val="00577DC1"/>
    <w:rsid w:val="00594542"/>
    <w:rsid w:val="005E3E0C"/>
    <w:rsid w:val="005F2569"/>
    <w:rsid w:val="00600BCC"/>
    <w:rsid w:val="00601FE9"/>
    <w:rsid w:val="00616BC5"/>
    <w:rsid w:val="00617E70"/>
    <w:rsid w:val="006215CA"/>
    <w:rsid w:val="006274AD"/>
    <w:rsid w:val="00627577"/>
    <w:rsid w:val="00634A2C"/>
    <w:rsid w:val="00646B1F"/>
    <w:rsid w:val="00663E6D"/>
    <w:rsid w:val="00665CB3"/>
    <w:rsid w:val="00667AE3"/>
    <w:rsid w:val="00675050"/>
    <w:rsid w:val="00675726"/>
    <w:rsid w:val="006836EB"/>
    <w:rsid w:val="006C4EF4"/>
    <w:rsid w:val="006C75B9"/>
    <w:rsid w:val="006D3AFB"/>
    <w:rsid w:val="006D647F"/>
    <w:rsid w:val="006D70BD"/>
    <w:rsid w:val="006E0B72"/>
    <w:rsid w:val="006F14D3"/>
    <w:rsid w:val="006F3454"/>
    <w:rsid w:val="0070576A"/>
    <w:rsid w:val="00715DFC"/>
    <w:rsid w:val="00721B79"/>
    <w:rsid w:val="00767470"/>
    <w:rsid w:val="007732E9"/>
    <w:rsid w:val="00776757"/>
    <w:rsid w:val="00784D14"/>
    <w:rsid w:val="00786212"/>
    <w:rsid w:val="007A39A7"/>
    <w:rsid w:val="007D1F25"/>
    <w:rsid w:val="007E613F"/>
    <w:rsid w:val="00802775"/>
    <w:rsid w:val="00832DD9"/>
    <w:rsid w:val="00836538"/>
    <w:rsid w:val="00843196"/>
    <w:rsid w:val="00850544"/>
    <w:rsid w:val="00863BD7"/>
    <w:rsid w:val="00864C40"/>
    <w:rsid w:val="00871A52"/>
    <w:rsid w:val="008824B6"/>
    <w:rsid w:val="00884AAA"/>
    <w:rsid w:val="00891DD7"/>
    <w:rsid w:val="008A569D"/>
    <w:rsid w:val="008A5BC4"/>
    <w:rsid w:val="008A6B9D"/>
    <w:rsid w:val="008B42D3"/>
    <w:rsid w:val="008C4AF0"/>
    <w:rsid w:val="008C7FC2"/>
    <w:rsid w:val="008F0F3A"/>
    <w:rsid w:val="008F335D"/>
    <w:rsid w:val="009017C3"/>
    <w:rsid w:val="00907825"/>
    <w:rsid w:val="009236AB"/>
    <w:rsid w:val="009314F5"/>
    <w:rsid w:val="00937A54"/>
    <w:rsid w:val="00946E7A"/>
    <w:rsid w:val="0095139C"/>
    <w:rsid w:val="009523B5"/>
    <w:rsid w:val="00954295"/>
    <w:rsid w:val="00960B51"/>
    <w:rsid w:val="0098652B"/>
    <w:rsid w:val="009873FD"/>
    <w:rsid w:val="009A5374"/>
    <w:rsid w:val="009B01F9"/>
    <w:rsid w:val="009C26A8"/>
    <w:rsid w:val="009F4B01"/>
    <w:rsid w:val="00A020FB"/>
    <w:rsid w:val="00A07437"/>
    <w:rsid w:val="00A405CC"/>
    <w:rsid w:val="00A42B83"/>
    <w:rsid w:val="00A6375E"/>
    <w:rsid w:val="00A72E53"/>
    <w:rsid w:val="00A76560"/>
    <w:rsid w:val="00A83A7D"/>
    <w:rsid w:val="00A913F3"/>
    <w:rsid w:val="00A947F1"/>
    <w:rsid w:val="00AA4A87"/>
    <w:rsid w:val="00AB2B74"/>
    <w:rsid w:val="00AB552D"/>
    <w:rsid w:val="00AC0006"/>
    <w:rsid w:val="00AC4BEA"/>
    <w:rsid w:val="00B009DB"/>
    <w:rsid w:val="00B22893"/>
    <w:rsid w:val="00B56BA6"/>
    <w:rsid w:val="00B5740F"/>
    <w:rsid w:val="00B62689"/>
    <w:rsid w:val="00B926B5"/>
    <w:rsid w:val="00B969CC"/>
    <w:rsid w:val="00BA5DA7"/>
    <w:rsid w:val="00BA7CB1"/>
    <w:rsid w:val="00BC2EC3"/>
    <w:rsid w:val="00BD6667"/>
    <w:rsid w:val="00BE3FA2"/>
    <w:rsid w:val="00BE7DF8"/>
    <w:rsid w:val="00BF3E90"/>
    <w:rsid w:val="00C21B16"/>
    <w:rsid w:val="00C407DA"/>
    <w:rsid w:val="00C40AD1"/>
    <w:rsid w:val="00C51C3E"/>
    <w:rsid w:val="00C549D8"/>
    <w:rsid w:val="00C61463"/>
    <w:rsid w:val="00C61F56"/>
    <w:rsid w:val="00C6459B"/>
    <w:rsid w:val="00C66425"/>
    <w:rsid w:val="00C8366E"/>
    <w:rsid w:val="00CA0C3E"/>
    <w:rsid w:val="00CA18F8"/>
    <w:rsid w:val="00CA30A3"/>
    <w:rsid w:val="00CC1B1F"/>
    <w:rsid w:val="00CC7ACF"/>
    <w:rsid w:val="00D04DF4"/>
    <w:rsid w:val="00D501CF"/>
    <w:rsid w:val="00D66234"/>
    <w:rsid w:val="00D67009"/>
    <w:rsid w:val="00D811BC"/>
    <w:rsid w:val="00D812DD"/>
    <w:rsid w:val="00D928FB"/>
    <w:rsid w:val="00D936E3"/>
    <w:rsid w:val="00DA3871"/>
    <w:rsid w:val="00DA7783"/>
    <w:rsid w:val="00DD1675"/>
    <w:rsid w:val="00DD32BF"/>
    <w:rsid w:val="00DF0D7A"/>
    <w:rsid w:val="00E13381"/>
    <w:rsid w:val="00E22BC3"/>
    <w:rsid w:val="00E30327"/>
    <w:rsid w:val="00E33D8B"/>
    <w:rsid w:val="00E65156"/>
    <w:rsid w:val="00E76334"/>
    <w:rsid w:val="00E84EB4"/>
    <w:rsid w:val="00ED2888"/>
    <w:rsid w:val="00F31CAD"/>
    <w:rsid w:val="00F35D0D"/>
    <w:rsid w:val="00F46DAB"/>
    <w:rsid w:val="00F72D8B"/>
    <w:rsid w:val="00F734E0"/>
    <w:rsid w:val="00F735E0"/>
    <w:rsid w:val="00F77EC1"/>
    <w:rsid w:val="00F85E07"/>
    <w:rsid w:val="00F97DCE"/>
    <w:rsid w:val="00FA051D"/>
    <w:rsid w:val="00FB79FD"/>
    <w:rsid w:val="00FC30C6"/>
    <w:rsid w:val="00FE5B7D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67009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D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843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">
    <w:name w:val="Style"/>
    <w:rsid w:val="000F158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TMLTypewriter">
    <w:name w:val="HTML Typewriter"/>
    <w:basedOn w:val="DefaultParagraphFont"/>
    <w:uiPriority w:val="99"/>
    <w:rsid w:val="009C26A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CC1B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D66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67009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D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843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">
    <w:name w:val="Style"/>
    <w:rsid w:val="000F158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TMLTypewriter">
    <w:name w:val="HTML Typewriter"/>
    <w:basedOn w:val="DefaultParagraphFont"/>
    <w:uiPriority w:val="99"/>
    <w:rsid w:val="009C26A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CC1B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D66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471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513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351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23C4-F71B-4C9A-B795-B5156B27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award to W</vt:lpstr>
    </vt:vector>
  </TitlesOfParts>
  <Company>UCD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award to W</dc:title>
  <dc:creator>hurst</dc:creator>
  <cp:lastModifiedBy>Caruso, Lauren M.</cp:lastModifiedBy>
  <cp:revision>2</cp:revision>
  <cp:lastPrinted>2011-03-18T14:49:00Z</cp:lastPrinted>
  <dcterms:created xsi:type="dcterms:W3CDTF">2015-10-13T15:21:00Z</dcterms:created>
  <dcterms:modified xsi:type="dcterms:W3CDTF">2015-10-13T15:21:00Z</dcterms:modified>
</cp:coreProperties>
</file>